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3A73A" w14:textId="77777777" w:rsidR="000B79FB" w:rsidRDefault="000B79FB" w:rsidP="00FA042D">
      <w:pPr>
        <w:jc w:val="both"/>
        <w:rPr>
          <w:rFonts w:ascii="Arial" w:hAnsi="Arial" w:cs="Arial"/>
          <w:b/>
          <w:color w:val="000000"/>
          <w:szCs w:val="24"/>
          <w:lang w:val="en-GB"/>
        </w:rPr>
      </w:pPr>
      <w:r>
        <w:rPr>
          <w:noProof/>
          <w:lang w:val="en-GB" w:eastAsia="en-GB"/>
        </w:rPr>
        <w:drawing>
          <wp:inline distT="114300" distB="114300" distL="114300" distR="114300" wp14:anchorId="08CB8D04" wp14:editId="03ED8FD3">
            <wp:extent cx="1071880" cy="1546860"/>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071880" cy="1546860"/>
                    </a:xfrm>
                    <a:prstGeom prst="rect">
                      <a:avLst/>
                    </a:prstGeom>
                    <a:ln/>
                  </pic:spPr>
                </pic:pic>
              </a:graphicData>
            </a:graphic>
          </wp:inline>
        </w:drawing>
      </w:r>
    </w:p>
    <w:p w14:paraId="5C1125FA" w14:textId="60B1A443" w:rsidR="00C37F0A" w:rsidRPr="0075231B" w:rsidRDefault="00C37F0A" w:rsidP="00C37F0A">
      <w:pPr>
        <w:pStyle w:val="Title"/>
        <w:jc w:val="both"/>
        <w:rPr>
          <w:sz w:val="32"/>
          <w:szCs w:val="32"/>
        </w:rPr>
      </w:pPr>
      <w:bookmarkStart w:id="0" w:name="h.rh52rzhcsxxe" w:colFirst="0" w:colLast="0"/>
      <w:bookmarkEnd w:id="0"/>
      <w:r w:rsidRPr="0075231B">
        <w:rPr>
          <w:sz w:val="32"/>
          <w:szCs w:val="32"/>
        </w:rPr>
        <w:t>RItrain “Organisational Competency Framework”</w:t>
      </w:r>
      <w:r>
        <w:rPr>
          <w:sz w:val="32"/>
          <w:szCs w:val="32"/>
        </w:rPr>
        <w:t xml:space="preserve"> </w:t>
      </w:r>
    </w:p>
    <w:p w14:paraId="60A0CC38" w14:textId="77777777" w:rsidR="00FA042D" w:rsidRDefault="00BF53FC" w:rsidP="00FA042D">
      <w:pPr>
        <w:jc w:val="both"/>
        <w:rPr>
          <w:rFonts w:ascii="Arial" w:hAnsi="Arial" w:cs="Arial"/>
          <w:color w:val="000000"/>
          <w:szCs w:val="24"/>
          <w:lang w:val="en-GB"/>
        </w:rPr>
      </w:pPr>
      <w:bookmarkStart w:id="1" w:name="h.o8pj9r8hm85w" w:colFirst="0" w:colLast="0"/>
      <w:bookmarkStart w:id="2" w:name="_GoBack"/>
      <w:bookmarkEnd w:id="1"/>
      <w:bookmarkEnd w:id="2"/>
      <w:r w:rsidRPr="00FA042D">
        <w:rPr>
          <w:rFonts w:ascii="Arial" w:hAnsi="Arial" w:cs="Arial"/>
          <w:color w:val="000000"/>
          <w:szCs w:val="24"/>
          <w:lang w:val="en-GB"/>
        </w:rPr>
        <w:t>This</w:t>
      </w:r>
      <w:r w:rsidR="00164709" w:rsidRPr="00FA042D">
        <w:rPr>
          <w:rFonts w:ascii="Arial" w:hAnsi="Arial" w:cs="Arial"/>
          <w:color w:val="000000"/>
          <w:szCs w:val="24"/>
          <w:lang w:val="en-GB"/>
        </w:rPr>
        <w:t xml:space="preserve"> </w:t>
      </w:r>
      <w:r w:rsidRPr="00FA042D">
        <w:rPr>
          <w:rFonts w:ascii="Arial" w:hAnsi="Arial" w:cs="Arial"/>
          <w:color w:val="000000"/>
          <w:szCs w:val="24"/>
          <w:lang w:val="en-GB"/>
        </w:rPr>
        <w:t xml:space="preserve">competency </w:t>
      </w:r>
      <w:r w:rsidR="00164709" w:rsidRPr="00FA042D">
        <w:rPr>
          <w:rFonts w:ascii="Arial" w:hAnsi="Arial" w:cs="Arial"/>
          <w:color w:val="000000"/>
          <w:szCs w:val="24"/>
          <w:lang w:val="en-GB"/>
        </w:rPr>
        <w:t xml:space="preserve">framework </w:t>
      </w:r>
      <w:r w:rsidR="008552E6" w:rsidRPr="00FA042D">
        <w:rPr>
          <w:rFonts w:ascii="Arial" w:hAnsi="Arial" w:cs="Arial"/>
          <w:color w:val="000000"/>
          <w:szCs w:val="24"/>
          <w:lang w:val="en-GB"/>
        </w:rPr>
        <w:t xml:space="preserve">has been developed in partnership with </w:t>
      </w:r>
      <w:r w:rsidR="00DC3E94" w:rsidRPr="00FA042D">
        <w:rPr>
          <w:rFonts w:ascii="Arial" w:hAnsi="Arial" w:cs="Arial"/>
          <w:color w:val="000000"/>
          <w:szCs w:val="24"/>
          <w:lang w:val="en-GB"/>
        </w:rPr>
        <w:t>Research Infrastructure leaders and</w:t>
      </w:r>
      <w:r w:rsidR="008552E6" w:rsidRPr="00FA042D">
        <w:rPr>
          <w:rFonts w:ascii="Arial" w:hAnsi="Arial" w:cs="Arial"/>
          <w:color w:val="000000"/>
          <w:szCs w:val="24"/>
          <w:lang w:val="en-GB"/>
        </w:rPr>
        <w:t xml:space="preserve"> is</w:t>
      </w:r>
      <w:r w:rsidR="00DC3E94" w:rsidRPr="00FA042D">
        <w:rPr>
          <w:rFonts w:ascii="Arial" w:hAnsi="Arial" w:cs="Arial"/>
          <w:color w:val="000000"/>
          <w:szCs w:val="24"/>
          <w:lang w:val="en-GB"/>
        </w:rPr>
        <w:t xml:space="preserve"> aimed to support the design and development of management education in this specific organisational context. </w:t>
      </w:r>
      <w:r w:rsidRPr="00FA042D">
        <w:rPr>
          <w:rFonts w:ascii="Arial" w:hAnsi="Arial" w:cs="Arial"/>
          <w:color w:val="000000"/>
          <w:szCs w:val="24"/>
          <w:lang w:val="en-GB"/>
        </w:rPr>
        <w:t xml:space="preserve">Competencies are the skills, knowledge and behaviours that are required to lead organisations to successful performance. </w:t>
      </w:r>
      <w:r w:rsidR="008552E6" w:rsidRPr="00FA042D">
        <w:rPr>
          <w:rFonts w:ascii="Arial" w:hAnsi="Arial" w:cs="Arial"/>
          <w:color w:val="000000"/>
          <w:szCs w:val="24"/>
          <w:lang w:val="en-GB"/>
        </w:rPr>
        <w:t xml:space="preserve"> </w:t>
      </w:r>
    </w:p>
    <w:p w14:paraId="24F039C6" w14:textId="32581F8E" w:rsidR="00FA042D" w:rsidRDefault="008552E6" w:rsidP="00FA042D">
      <w:pPr>
        <w:jc w:val="both"/>
        <w:rPr>
          <w:rFonts w:ascii="Arial" w:hAnsi="Arial" w:cs="Arial"/>
          <w:color w:val="000000"/>
          <w:szCs w:val="24"/>
          <w:lang w:val="en-GB"/>
        </w:rPr>
      </w:pPr>
      <w:r w:rsidRPr="00FA042D">
        <w:rPr>
          <w:rFonts w:ascii="Arial" w:hAnsi="Arial" w:cs="Arial"/>
          <w:color w:val="000000"/>
          <w:szCs w:val="24"/>
          <w:lang w:val="en-GB"/>
        </w:rPr>
        <w:t>The framework</w:t>
      </w:r>
      <w:r w:rsidR="00164709" w:rsidRPr="00FA042D">
        <w:rPr>
          <w:rFonts w:ascii="Arial" w:hAnsi="Arial" w:cs="Arial"/>
          <w:color w:val="000000"/>
          <w:szCs w:val="24"/>
          <w:lang w:val="en-GB"/>
        </w:rPr>
        <w:t xml:space="preserve"> outlines several </w:t>
      </w:r>
      <w:r w:rsidR="00110D8D" w:rsidRPr="00FA042D">
        <w:rPr>
          <w:rFonts w:ascii="Arial" w:hAnsi="Arial" w:cs="Arial"/>
          <w:color w:val="000000"/>
          <w:szCs w:val="24"/>
          <w:lang w:val="en-GB"/>
        </w:rPr>
        <w:t xml:space="preserve">core </w:t>
      </w:r>
      <w:r w:rsidR="00164709" w:rsidRPr="00FA042D">
        <w:rPr>
          <w:rFonts w:ascii="Arial" w:hAnsi="Arial" w:cs="Arial"/>
          <w:color w:val="000000"/>
          <w:szCs w:val="24"/>
          <w:lang w:val="en-GB"/>
        </w:rPr>
        <w:t xml:space="preserve">competencies, which are grouped into 3 broad areas: Leading the organisation; Engagement within and beyond the organisation; Professional conduct. For each </w:t>
      </w:r>
      <w:proofErr w:type="gramStart"/>
      <w:r w:rsidR="00164709" w:rsidRPr="00FA042D">
        <w:rPr>
          <w:rFonts w:ascii="Arial" w:hAnsi="Arial" w:cs="Arial"/>
          <w:color w:val="000000"/>
          <w:szCs w:val="24"/>
          <w:lang w:val="en-GB"/>
        </w:rPr>
        <w:t>competency</w:t>
      </w:r>
      <w:proofErr w:type="gramEnd"/>
      <w:r w:rsidR="00164709" w:rsidRPr="00FA042D">
        <w:rPr>
          <w:rFonts w:ascii="Arial" w:hAnsi="Arial" w:cs="Arial"/>
          <w:color w:val="000000"/>
          <w:szCs w:val="24"/>
          <w:lang w:val="en-GB"/>
        </w:rPr>
        <w:t xml:space="preserve"> there is a description of what it means in practice and some examples of effective and ineffective behaviours</w:t>
      </w:r>
      <w:r w:rsidR="000D5233" w:rsidRPr="00FA042D">
        <w:rPr>
          <w:rFonts w:ascii="Arial" w:hAnsi="Arial" w:cs="Arial"/>
          <w:color w:val="000000"/>
          <w:szCs w:val="24"/>
          <w:lang w:val="en-GB"/>
        </w:rPr>
        <w:t>.</w:t>
      </w:r>
      <w:r w:rsidR="00164709" w:rsidRPr="00FA042D">
        <w:rPr>
          <w:rFonts w:ascii="Arial" w:hAnsi="Arial" w:cs="Arial"/>
          <w:color w:val="000000"/>
          <w:szCs w:val="24"/>
          <w:lang w:val="en-GB"/>
        </w:rPr>
        <w:t xml:space="preserve"> </w:t>
      </w:r>
    </w:p>
    <w:p w14:paraId="2EE5189A" w14:textId="77777777" w:rsidR="00FA042D" w:rsidRDefault="000B79FB" w:rsidP="00FA042D">
      <w:pPr>
        <w:jc w:val="both"/>
        <w:rPr>
          <w:rFonts w:ascii="Arial" w:hAnsi="Arial" w:cs="Arial"/>
          <w:color w:val="000000"/>
          <w:szCs w:val="24"/>
          <w:lang w:val="en-GB"/>
        </w:rPr>
      </w:pPr>
      <w:r>
        <w:rPr>
          <w:rFonts w:ascii="Arial" w:hAnsi="Arial" w:cs="Arial"/>
          <w:noProof/>
          <w:color w:val="000000"/>
          <w:szCs w:val="24"/>
          <w:lang w:val="en-GB" w:eastAsia="en-GB"/>
        </w:rPr>
        <w:drawing>
          <wp:inline distT="0" distB="0" distL="0" distR="0" wp14:anchorId="4BB34A70" wp14:editId="383B8F7F">
            <wp:extent cx="5270500" cy="39679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3967934"/>
                    </a:xfrm>
                    <a:prstGeom prst="rect">
                      <a:avLst/>
                    </a:prstGeom>
                    <a:noFill/>
                    <a:ln>
                      <a:noFill/>
                    </a:ln>
                  </pic:spPr>
                </pic:pic>
              </a:graphicData>
            </a:graphic>
          </wp:inline>
        </w:drawing>
      </w:r>
    </w:p>
    <w:p w14:paraId="25EDA436" w14:textId="77777777" w:rsidR="00FA042D" w:rsidRDefault="00FA042D" w:rsidP="00FA042D">
      <w:pPr>
        <w:jc w:val="both"/>
        <w:rPr>
          <w:rFonts w:ascii="Arial" w:hAnsi="Arial" w:cs="Arial"/>
          <w:color w:val="000000"/>
          <w:szCs w:val="24"/>
          <w:lang w:val="en-GB"/>
        </w:rPr>
      </w:pPr>
    </w:p>
    <w:p w14:paraId="28C18469" w14:textId="77777777" w:rsidR="00FA042D" w:rsidRDefault="00FA042D" w:rsidP="00FA042D">
      <w:pPr>
        <w:jc w:val="both"/>
        <w:rPr>
          <w:rFonts w:ascii="Arial" w:hAnsi="Arial" w:cs="Arial"/>
          <w:color w:val="000000"/>
          <w:szCs w:val="24"/>
          <w:lang w:val="en-GB"/>
        </w:rPr>
      </w:pPr>
    </w:p>
    <w:p w14:paraId="23016CFD" w14:textId="77777777" w:rsidR="00FA042D" w:rsidRDefault="00164709" w:rsidP="00FA042D">
      <w:pPr>
        <w:jc w:val="both"/>
        <w:rPr>
          <w:rFonts w:ascii="Arial" w:hAnsi="Arial" w:cs="Arial"/>
          <w:color w:val="000000"/>
          <w:szCs w:val="24"/>
          <w:lang w:val="en-GB"/>
        </w:rPr>
      </w:pPr>
      <w:r w:rsidRPr="00FA042D">
        <w:rPr>
          <w:rFonts w:ascii="Arial" w:hAnsi="Arial" w:cs="Arial"/>
          <w:color w:val="000000"/>
          <w:szCs w:val="24"/>
          <w:lang w:val="en-GB"/>
        </w:rPr>
        <w:lastRenderedPageBreak/>
        <w:t xml:space="preserve">The </w:t>
      </w:r>
      <w:r w:rsidR="000D5233" w:rsidRPr="00FA042D">
        <w:rPr>
          <w:rFonts w:ascii="Arial" w:hAnsi="Arial" w:cs="Arial"/>
          <w:color w:val="000000"/>
          <w:szCs w:val="24"/>
          <w:lang w:val="en-GB"/>
        </w:rPr>
        <w:t>competencies are intended to be applied dynamically to all phases of the RI cycle</w:t>
      </w:r>
      <w:r w:rsidR="008552E6" w:rsidRPr="00FA042D">
        <w:rPr>
          <w:rFonts w:ascii="Arial" w:hAnsi="Arial" w:cs="Arial"/>
          <w:color w:val="000000"/>
          <w:szCs w:val="24"/>
          <w:lang w:val="en-GB"/>
        </w:rPr>
        <w:t xml:space="preserve"> – planning, construction, operation - </w:t>
      </w:r>
      <w:r w:rsidRPr="00FA042D">
        <w:rPr>
          <w:rFonts w:ascii="Arial" w:hAnsi="Arial" w:cs="Arial"/>
          <w:color w:val="000000"/>
          <w:szCs w:val="24"/>
          <w:lang w:val="en-GB"/>
        </w:rPr>
        <w:t xml:space="preserve">with each phase building on the </w:t>
      </w:r>
      <w:r w:rsidR="000D5233" w:rsidRPr="00FA042D">
        <w:rPr>
          <w:rFonts w:ascii="Arial" w:hAnsi="Arial" w:cs="Arial"/>
          <w:color w:val="000000"/>
          <w:szCs w:val="24"/>
          <w:lang w:val="en-GB"/>
        </w:rPr>
        <w:t xml:space="preserve">previous </w:t>
      </w:r>
      <w:r w:rsidR="008552E6" w:rsidRPr="00FA042D">
        <w:rPr>
          <w:rFonts w:ascii="Arial" w:hAnsi="Arial" w:cs="Arial"/>
          <w:color w:val="000000"/>
          <w:szCs w:val="24"/>
          <w:lang w:val="en-GB"/>
        </w:rPr>
        <w:t xml:space="preserve">phase </w:t>
      </w:r>
      <w:r w:rsidR="005A2DF9" w:rsidRPr="00FA042D">
        <w:rPr>
          <w:rFonts w:ascii="Arial" w:hAnsi="Arial" w:cs="Arial"/>
          <w:color w:val="000000"/>
          <w:szCs w:val="24"/>
          <w:lang w:val="en-GB"/>
        </w:rPr>
        <w:t>with different nuances</w:t>
      </w:r>
      <w:r w:rsidR="000D5233" w:rsidRPr="00FA042D">
        <w:rPr>
          <w:rFonts w:ascii="Arial" w:hAnsi="Arial" w:cs="Arial"/>
          <w:color w:val="000000"/>
          <w:szCs w:val="24"/>
          <w:lang w:val="en-GB"/>
        </w:rPr>
        <w:t xml:space="preserve"> i.e. a </w:t>
      </w:r>
      <w:r w:rsidR="00A76EA8" w:rsidRPr="00FA042D">
        <w:rPr>
          <w:rFonts w:ascii="Arial" w:hAnsi="Arial" w:cs="Arial"/>
          <w:color w:val="000000"/>
          <w:szCs w:val="24"/>
          <w:lang w:val="en-GB"/>
        </w:rPr>
        <w:t xml:space="preserve">competency </w:t>
      </w:r>
      <w:r w:rsidR="00BF53FC" w:rsidRPr="00FA042D">
        <w:rPr>
          <w:rFonts w:ascii="Arial" w:hAnsi="Arial" w:cs="Arial"/>
          <w:color w:val="000000"/>
          <w:szCs w:val="24"/>
          <w:lang w:val="en-GB"/>
        </w:rPr>
        <w:t xml:space="preserve">required </w:t>
      </w:r>
      <w:r w:rsidR="00A76EA8" w:rsidRPr="00FA042D">
        <w:rPr>
          <w:rFonts w:ascii="Arial" w:hAnsi="Arial" w:cs="Arial"/>
          <w:color w:val="000000"/>
          <w:szCs w:val="24"/>
          <w:lang w:val="en-GB"/>
        </w:rPr>
        <w:t xml:space="preserve">at the operation phase </w:t>
      </w:r>
      <w:r w:rsidR="00BF53FC" w:rsidRPr="00FA042D">
        <w:rPr>
          <w:rFonts w:ascii="Arial" w:hAnsi="Arial" w:cs="Arial"/>
          <w:color w:val="000000"/>
          <w:szCs w:val="24"/>
          <w:lang w:val="en-GB"/>
        </w:rPr>
        <w:t>connotes also the planning and construction phases as a matter of principle</w:t>
      </w:r>
      <w:r w:rsidRPr="00FA042D">
        <w:rPr>
          <w:rFonts w:ascii="Arial" w:hAnsi="Arial" w:cs="Arial"/>
          <w:color w:val="000000"/>
          <w:szCs w:val="24"/>
          <w:lang w:val="en-GB"/>
        </w:rPr>
        <w:t xml:space="preserve">. </w:t>
      </w:r>
      <w:r w:rsidR="00FA042D" w:rsidRPr="00FA042D">
        <w:rPr>
          <w:rFonts w:ascii="Arial" w:hAnsi="Arial" w:cs="Arial"/>
          <w:color w:val="000000"/>
          <w:szCs w:val="24"/>
          <w:lang w:val="en-GB"/>
        </w:rPr>
        <w:t xml:space="preserve"> Therefore, the framework provides </w:t>
      </w:r>
      <w:r w:rsidR="00FA042D" w:rsidRPr="00FA042D">
        <w:rPr>
          <w:rFonts w:ascii="Arial" w:eastAsiaTheme="minorEastAsia" w:hAnsi="Arial" w:cs="Arial"/>
          <w:color w:val="000000"/>
          <w:szCs w:val="24"/>
        </w:rPr>
        <w:t>guidance on what is needed urgently and what can wait until the next phase.</w:t>
      </w:r>
    </w:p>
    <w:p w14:paraId="08BEEC46" w14:textId="77777777" w:rsidR="00110D8D" w:rsidRPr="00FA042D" w:rsidRDefault="000D5233" w:rsidP="00FA042D">
      <w:pPr>
        <w:jc w:val="both"/>
        <w:rPr>
          <w:rFonts w:ascii="Arial" w:hAnsi="Arial" w:cs="Arial"/>
          <w:color w:val="000000"/>
          <w:szCs w:val="24"/>
          <w:lang w:val="en-GB"/>
        </w:rPr>
      </w:pPr>
      <w:r w:rsidRPr="00FA042D">
        <w:rPr>
          <w:rFonts w:ascii="Arial" w:hAnsi="Arial" w:cs="Arial"/>
          <w:color w:val="000000"/>
          <w:szCs w:val="24"/>
        </w:rPr>
        <w:t xml:space="preserve">These </w:t>
      </w:r>
      <w:r w:rsidR="00BF53FC" w:rsidRPr="00FA042D">
        <w:rPr>
          <w:rFonts w:ascii="Arial" w:hAnsi="Arial" w:cs="Arial"/>
          <w:color w:val="000000"/>
          <w:szCs w:val="24"/>
        </w:rPr>
        <w:t>descriptor</w:t>
      </w:r>
      <w:r w:rsidRPr="00FA042D">
        <w:rPr>
          <w:rFonts w:ascii="Arial" w:hAnsi="Arial" w:cs="Arial"/>
          <w:color w:val="000000"/>
          <w:szCs w:val="24"/>
        </w:rPr>
        <w:t xml:space="preserve">s of </w:t>
      </w:r>
      <w:proofErr w:type="spellStart"/>
      <w:r w:rsidRPr="00FA042D">
        <w:rPr>
          <w:rFonts w:ascii="Arial" w:hAnsi="Arial" w:cs="Arial"/>
          <w:color w:val="000000"/>
          <w:szCs w:val="24"/>
        </w:rPr>
        <w:t>behaviour</w:t>
      </w:r>
      <w:proofErr w:type="spellEnd"/>
      <w:r w:rsidRPr="00FA042D">
        <w:rPr>
          <w:rFonts w:ascii="Arial" w:hAnsi="Arial" w:cs="Arial"/>
          <w:color w:val="000000"/>
          <w:szCs w:val="24"/>
        </w:rPr>
        <w:t xml:space="preserve"> are not designed to be comprehensive, but provide </w:t>
      </w:r>
      <w:r w:rsidR="00BF53FC" w:rsidRPr="00FA042D">
        <w:rPr>
          <w:rFonts w:ascii="Arial" w:hAnsi="Arial" w:cs="Arial"/>
          <w:color w:val="000000"/>
          <w:szCs w:val="24"/>
        </w:rPr>
        <w:t>a</w:t>
      </w:r>
      <w:r w:rsidRPr="00FA042D">
        <w:rPr>
          <w:rFonts w:ascii="Arial" w:hAnsi="Arial" w:cs="Arial"/>
          <w:color w:val="000000"/>
          <w:szCs w:val="24"/>
        </w:rPr>
        <w:t xml:space="preserve"> sense of what is expected from </w:t>
      </w:r>
      <w:r w:rsidR="00BF53FC" w:rsidRPr="00FA042D">
        <w:rPr>
          <w:rFonts w:ascii="Arial" w:hAnsi="Arial" w:cs="Arial"/>
          <w:color w:val="000000"/>
          <w:szCs w:val="24"/>
        </w:rPr>
        <w:t>top leaders of Research Infrastructures</w:t>
      </w:r>
      <w:r w:rsidRPr="00FA042D">
        <w:rPr>
          <w:rFonts w:ascii="Arial" w:hAnsi="Arial" w:cs="Arial"/>
          <w:color w:val="000000"/>
          <w:szCs w:val="24"/>
        </w:rPr>
        <w:t>.</w:t>
      </w:r>
    </w:p>
    <w:p w14:paraId="1F7ADC0D" w14:textId="77777777" w:rsidR="00A61D8B" w:rsidRDefault="00A61D8B" w:rsidP="00FA042D">
      <w:pPr>
        <w:jc w:val="both"/>
        <w:rPr>
          <w:rStyle w:val="A4"/>
          <w:rFonts w:ascii="Arial" w:hAnsi="Arial" w:cs="Arial"/>
          <w:sz w:val="24"/>
          <w:szCs w:val="24"/>
        </w:rPr>
      </w:pPr>
      <w:r w:rsidRPr="00FA042D">
        <w:rPr>
          <w:rStyle w:val="A4"/>
          <w:rFonts w:ascii="Arial" w:hAnsi="Arial" w:cs="Arial"/>
          <w:sz w:val="24"/>
          <w:szCs w:val="24"/>
        </w:rPr>
        <w:t xml:space="preserve">Below is a detailed list of all the competencies with a description of knowledge base, skills and expected </w:t>
      </w:r>
      <w:proofErr w:type="spellStart"/>
      <w:r w:rsidRPr="00FA042D">
        <w:rPr>
          <w:rStyle w:val="A4"/>
          <w:rFonts w:ascii="Arial" w:hAnsi="Arial" w:cs="Arial"/>
          <w:sz w:val="24"/>
          <w:szCs w:val="24"/>
        </w:rPr>
        <w:t>behaviours</w:t>
      </w:r>
      <w:proofErr w:type="spellEnd"/>
      <w:r w:rsidRPr="00FA042D">
        <w:rPr>
          <w:rStyle w:val="A4"/>
          <w:rFonts w:ascii="Arial" w:hAnsi="Arial" w:cs="Arial"/>
          <w:sz w:val="24"/>
          <w:szCs w:val="24"/>
        </w:rPr>
        <w:t xml:space="preserve"> of each one.</w:t>
      </w:r>
    </w:p>
    <w:p w14:paraId="47588F0D" w14:textId="77777777" w:rsidR="000B79FB" w:rsidRDefault="000B79FB">
      <w:pPr>
        <w:spacing w:after="0"/>
        <w:rPr>
          <w:rStyle w:val="A4"/>
          <w:rFonts w:ascii="Arial" w:hAnsi="Arial" w:cs="Arial"/>
          <w:sz w:val="24"/>
          <w:szCs w:val="24"/>
        </w:rPr>
      </w:pPr>
      <w:r>
        <w:rPr>
          <w:rStyle w:val="A4"/>
          <w:rFonts w:ascii="Arial" w:hAnsi="Arial" w:cs="Arial"/>
          <w:sz w:val="24"/>
          <w:szCs w:val="24"/>
        </w:rPr>
        <w:br w:type="page"/>
      </w:r>
    </w:p>
    <w:p w14:paraId="2B74C5A2" w14:textId="77777777" w:rsidR="000B79FB" w:rsidRDefault="000B79FB" w:rsidP="00FA042D">
      <w:pPr>
        <w:jc w:val="both"/>
        <w:rPr>
          <w:rFonts w:ascii="Arial" w:hAnsi="Arial" w:cs="Arial"/>
          <w:szCs w:val="24"/>
          <w:lang w:val="en-GB"/>
        </w:rPr>
        <w:sectPr w:rsidR="000B79FB" w:rsidSect="00C9763C">
          <w:pgSz w:w="11900" w:h="16840"/>
          <w:pgMar w:top="1440" w:right="1800" w:bottom="1440" w:left="1800" w:header="708" w:footer="708" w:gutter="0"/>
          <w:cols w:space="708"/>
          <w:docGrid w:linePitch="360"/>
        </w:sectPr>
      </w:pPr>
    </w:p>
    <w:p w14:paraId="39CE9E82" w14:textId="77777777" w:rsidR="000B79FB" w:rsidRDefault="000B79FB" w:rsidP="000B79FB">
      <w:pPr>
        <w:pStyle w:val="Title"/>
        <w:spacing w:after="0"/>
      </w:pPr>
      <w:bookmarkStart w:id="3" w:name="h.gjdgxs" w:colFirst="0" w:colLast="0"/>
      <w:bookmarkEnd w:id="3"/>
      <w:r>
        <w:rPr>
          <w:noProof/>
          <w:lang w:eastAsia="en-GB"/>
        </w:rPr>
        <w:lastRenderedPageBreak/>
        <w:drawing>
          <wp:inline distT="114300" distB="114300" distL="114300" distR="114300" wp14:anchorId="5FFCC1CB" wp14:editId="7EA36D99">
            <wp:extent cx="1071880" cy="154686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071880" cy="1546860"/>
                    </a:xfrm>
                    <a:prstGeom prst="rect">
                      <a:avLst/>
                    </a:prstGeom>
                    <a:ln/>
                  </pic:spPr>
                </pic:pic>
              </a:graphicData>
            </a:graphic>
          </wp:inline>
        </w:drawing>
      </w:r>
    </w:p>
    <w:p w14:paraId="46A3C614" w14:textId="09C9E59D" w:rsidR="000B79FB" w:rsidRDefault="000B79FB" w:rsidP="000B79FB">
      <w:pPr>
        <w:pStyle w:val="Title"/>
      </w:pPr>
      <w:r>
        <w:t xml:space="preserve">RItrain competence profile </w:t>
      </w:r>
      <w:r w:rsidRPr="00391EBA">
        <w:t>v</w:t>
      </w:r>
      <w:r w:rsidR="00391EBA">
        <w:t xml:space="preserve">. </w:t>
      </w:r>
      <w:r w:rsidRPr="00391EBA">
        <w:t>30 April 2016</w:t>
      </w:r>
    </w:p>
    <w:p w14:paraId="13F2D9D7" w14:textId="49AB23C6" w:rsidR="000B79FB" w:rsidRDefault="000B79FB" w:rsidP="000B79FB">
      <w:pPr>
        <w:pStyle w:val="Normal1"/>
      </w:pPr>
      <w:r>
        <w:t xml:space="preserve">This </w:t>
      </w:r>
      <w:r w:rsidR="00C37F0A">
        <w:t>document</w:t>
      </w:r>
      <w:r>
        <w:t xml:space="preserve"> is the outcome of an interactive workshop - </w:t>
      </w:r>
      <w:hyperlink r:id="rId9">
        <w:r>
          <w:rPr>
            <w:color w:val="1155CC"/>
            <w:u w:val="single"/>
          </w:rPr>
          <w:t>Addressing the skills gaps in research infrastructure management and leadership</w:t>
        </w:r>
      </w:hyperlink>
      <w:r>
        <w:t xml:space="preserve"> - organised by the </w:t>
      </w:r>
      <w:hyperlink r:id="rId10">
        <w:r>
          <w:rPr>
            <w:color w:val="1155CC"/>
            <w:u w:val="single"/>
          </w:rPr>
          <w:t>RItrain</w:t>
        </w:r>
      </w:hyperlink>
      <w:r>
        <w:t xml:space="preserve"> consortium. We thank all our speakers and participants for helping us to compile this draft. We would also like to offer special thanks to Veronique </w:t>
      </w:r>
      <w:proofErr w:type="spellStart"/>
      <w:r>
        <w:t>Percheron</w:t>
      </w:r>
      <w:proofErr w:type="spellEnd"/>
      <w:r>
        <w:t xml:space="preserve"> of the European Space Agency for sharing the </w:t>
      </w:r>
      <w:hyperlink r:id="rId11">
        <w:r>
          <w:rPr>
            <w:color w:val="1155CC"/>
            <w:u w:val="single"/>
          </w:rPr>
          <w:t>ESA Competency Framework</w:t>
        </w:r>
      </w:hyperlink>
      <w:r>
        <w:t>. Many of the behavioural competencies listed here are derived directly from this.</w:t>
      </w:r>
    </w:p>
    <w:p w14:paraId="669BC826" w14:textId="77777777" w:rsidR="000B79FB" w:rsidRDefault="000B79FB" w:rsidP="000B79FB">
      <w:pPr>
        <w:pStyle w:val="Normal1"/>
      </w:pPr>
    </w:p>
    <w:p w14:paraId="015A38BE" w14:textId="77777777" w:rsidR="000B79FB" w:rsidRDefault="000B79FB" w:rsidP="000B79FB">
      <w:pPr>
        <w:pStyle w:val="Normal1"/>
      </w:pPr>
      <w:r>
        <w:t>Make it clear that relevance to different phases is the result of workshop breakouts.</w:t>
      </w:r>
    </w:p>
    <w:p w14:paraId="7D3F89D1" w14:textId="77777777" w:rsidR="000B79FB" w:rsidRDefault="000B79FB" w:rsidP="000B79FB">
      <w:pPr>
        <w:pStyle w:val="Normal1"/>
      </w:pPr>
    </w:p>
    <w:p w14:paraId="09970AFF" w14:textId="77777777" w:rsidR="000B79FB" w:rsidRDefault="000B79FB" w:rsidP="000B79FB">
      <w:pPr>
        <w:pStyle w:val="Normal1"/>
      </w:pPr>
    </w:p>
    <w:p w14:paraId="028D7F3B" w14:textId="77777777" w:rsidR="000B79FB" w:rsidRDefault="000B79FB" w:rsidP="000B79FB">
      <w:pPr>
        <w:pStyle w:val="Normal1"/>
      </w:pPr>
    </w:p>
    <w:tbl>
      <w:tblPr>
        <w:tblW w:w="20520" w:type="dxa"/>
        <w:tblInd w:w="-28"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000" w:firstRow="0" w:lastRow="0" w:firstColumn="0" w:lastColumn="0" w:noHBand="0" w:noVBand="0"/>
      </w:tblPr>
      <w:tblGrid>
        <w:gridCol w:w="3315"/>
        <w:gridCol w:w="13545"/>
        <w:gridCol w:w="1260"/>
        <w:gridCol w:w="1125"/>
        <w:gridCol w:w="1275"/>
      </w:tblGrid>
      <w:tr w:rsidR="000B79FB" w14:paraId="1D5D6908" w14:textId="77777777" w:rsidTr="00C75BDE">
        <w:trPr>
          <w:trHeight w:val="240"/>
        </w:trPr>
        <w:tc>
          <w:tcPr>
            <w:tcW w:w="3315" w:type="dxa"/>
            <w:tcBorders>
              <w:top w:val="single" w:sz="6" w:space="0" w:color="000000"/>
              <w:left w:val="single" w:sz="6" w:space="0" w:color="000000"/>
              <w:bottom w:val="single" w:sz="6" w:space="0" w:color="000000"/>
              <w:right w:val="single" w:sz="6" w:space="0" w:color="000000"/>
            </w:tcBorders>
            <w:tcMar>
              <w:top w:w="28" w:type="dxa"/>
              <w:left w:w="28" w:type="dxa"/>
              <w:bottom w:w="28" w:type="dxa"/>
              <w:right w:w="28" w:type="dxa"/>
            </w:tcMar>
          </w:tcPr>
          <w:p w14:paraId="09569C74" w14:textId="77777777" w:rsidR="000B79FB" w:rsidRDefault="000B79FB" w:rsidP="00C75BDE">
            <w:pPr>
              <w:pStyle w:val="Normal1"/>
              <w:spacing w:line="240" w:lineRule="auto"/>
            </w:pPr>
            <w:r>
              <w:rPr>
                <w:b/>
                <w:sz w:val="20"/>
                <w:szCs w:val="20"/>
              </w:rPr>
              <w:t>Competence and definition</w:t>
            </w:r>
          </w:p>
        </w:tc>
        <w:tc>
          <w:tcPr>
            <w:tcW w:w="13545" w:type="dxa"/>
            <w:tcBorders>
              <w:top w:val="single" w:sz="6" w:space="0" w:color="000000"/>
              <w:bottom w:val="single" w:sz="6" w:space="0" w:color="000000"/>
              <w:right w:val="single" w:sz="6" w:space="0" w:color="000000"/>
            </w:tcBorders>
            <w:tcMar>
              <w:top w:w="28" w:type="dxa"/>
              <w:left w:w="28" w:type="dxa"/>
              <w:bottom w:w="28" w:type="dxa"/>
              <w:right w:w="28" w:type="dxa"/>
            </w:tcMar>
          </w:tcPr>
          <w:p w14:paraId="5ABCD373" w14:textId="77777777" w:rsidR="000B79FB" w:rsidRDefault="000B79FB" w:rsidP="00C75BDE">
            <w:pPr>
              <w:pStyle w:val="Normal1"/>
              <w:spacing w:line="240" w:lineRule="auto"/>
            </w:pPr>
            <w:r>
              <w:rPr>
                <w:b/>
                <w:sz w:val="20"/>
                <w:szCs w:val="20"/>
              </w:rPr>
              <w:t xml:space="preserve">Indicative knowledge, skills and behaviours </w:t>
            </w:r>
          </w:p>
        </w:tc>
        <w:tc>
          <w:tcPr>
            <w:tcW w:w="1260" w:type="dxa"/>
            <w:tcBorders>
              <w:top w:val="single" w:sz="6" w:space="0" w:color="000000"/>
              <w:bottom w:val="single" w:sz="6" w:space="0" w:color="000000"/>
              <w:right w:val="single" w:sz="6" w:space="0" w:color="000000"/>
            </w:tcBorders>
            <w:tcMar>
              <w:top w:w="28" w:type="dxa"/>
              <w:left w:w="28" w:type="dxa"/>
              <w:bottom w:w="28" w:type="dxa"/>
              <w:right w:w="28" w:type="dxa"/>
            </w:tcMar>
          </w:tcPr>
          <w:p w14:paraId="1908D449" w14:textId="77777777" w:rsidR="000B79FB" w:rsidRDefault="000B79FB" w:rsidP="00C75BDE">
            <w:pPr>
              <w:pStyle w:val="Normal1"/>
              <w:spacing w:line="240" w:lineRule="auto"/>
            </w:pPr>
            <w:r>
              <w:rPr>
                <w:b/>
                <w:sz w:val="20"/>
                <w:szCs w:val="20"/>
              </w:rPr>
              <w:t>Especially relevant to RI planning phase</w:t>
            </w:r>
          </w:p>
        </w:tc>
        <w:tc>
          <w:tcPr>
            <w:tcW w:w="1125" w:type="dxa"/>
            <w:tcBorders>
              <w:top w:val="single" w:sz="6" w:space="0" w:color="000000"/>
              <w:bottom w:val="single" w:sz="6" w:space="0" w:color="000000"/>
              <w:right w:val="single" w:sz="6" w:space="0" w:color="000000"/>
            </w:tcBorders>
            <w:tcMar>
              <w:top w:w="28" w:type="dxa"/>
              <w:left w:w="28" w:type="dxa"/>
              <w:bottom w:w="28" w:type="dxa"/>
              <w:right w:w="28" w:type="dxa"/>
            </w:tcMar>
          </w:tcPr>
          <w:p w14:paraId="02C4C632" w14:textId="77777777" w:rsidR="000B79FB" w:rsidRDefault="000B79FB" w:rsidP="00C75BDE">
            <w:pPr>
              <w:pStyle w:val="Normal1"/>
              <w:spacing w:line="240" w:lineRule="auto"/>
            </w:pPr>
            <w:r>
              <w:rPr>
                <w:b/>
                <w:sz w:val="20"/>
                <w:szCs w:val="20"/>
              </w:rPr>
              <w:t>Especially relevant to RI construction phase</w:t>
            </w:r>
          </w:p>
        </w:tc>
        <w:tc>
          <w:tcPr>
            <w:tcW w:w="1275" w:type="dxa"/>
            <w:tcBorders>
              <w:top w:val="single" w:sz="6" w:space="0" w:color="000000"/>
              <w:bottom w:val="single" w:sz="6" w:space="0" w:color="000000"/>
              <w:right w:val="single" w:sz="6" w:space="0" w:color="000000"/>
            </w:tcBorders>
            <w:tcMar>
              <w:top w:w="28" w:type="dxa"/>
              <w:left w:w="28" w:type="dxa"/>
              <w:bottom w:w="28" w:type="dxa"/>
              <w:right w:w="28" w:type="dxa"/>
            </w:tcMar>
          </w:tcPr>
          <w:p w14:paraId="51F41F31" w14:textId="77777777" w:rsidR="000B79FB" w:rsidRDefault="000B79FB" w:rsidP="00C75BDE">
            <w:pPr>
              <w:pStyle w:val="Normal1"/>
              <w:spacing w:line="240" w:lineRule="auto"/>
            </w:pPr>
            <w:r>
              <w:rPr>
                <w:b/>
                <w:sz w:val="20"/>
                <w:szCs w:val="20"/>
              </w:rPr>
              <w:t>Especially relevant to RI operation phase</w:t>
            </w:r>
          </w:p>
        </w:tc>
      </w:tr>
      <w:tr w:rsidR="000B79FB" w14:paraId="5C7E90E2" w14:textId="77777777" w:rsidTr="00C75BDE">
        <w:trPr>
          <w:trHeight w:val="280"/>
        </w:trPr>
        <w:tc>
          <w:tcPr>
            <w:tcW w:w="20520" w:type="dxa"/>
            <w:gridSpan w:val="5"/>
            <w:tcBorders>
              <w:bottom w:val="single" w:sz="6" w:space="0" w:color="000000"/>
            </w:tcBorders>
            <w:shd w:val="clear" w:color="auto" w:fill="45818E"/>
            <w:tcMar>
              <w:top w:w="28" w:type="dxa"/>
              <w:left w:w="28" w:type="dxa"/>
              <w:bottom w:w="28" w:type="dxa"/>
              <w:right w:w="28" w:type="dxa"/>
            </w:tcMar>
          </w:tcPr>
          <w:p w14:paraId="2393144D" w14:textId="77777777" w:rsidR="000B79FB" w:rsidRDefault="000B79FB" w:rsidP="00C75BDE">
            <w:pPr>
              <w:pStyle w:val="Normal1"/>
              <w:spacing w:line="240" w:lineRule="auto"/>
            </w:pPr>
            <w:r>
              <w:rPr>
                <w:b/>
                <w:sz w:val="20"/>
                <w:szCs w:val="20"/>
                <w:shd w:val="clear" w:color="auto" w:fill="45818E"/>
              </w:rPr>
              <w:t>Leading the organisation</w:t>
            </w:r>
          </w:p>
        </w:tc>
      </w:tr>
      <w:tr w:rsidR="000B79FB" w14:paraId="0B5FFFCA" w14:textId="77777777" w:rsidTr="00C75BDE">
        <w:trPr>
          <w:trHeight w:val="240"/>
        </w:trPr>
        <w:tc>
          <w:tcPr>
            <w:tcW w:w="3315" w:type="dxa"/>
            <w:tcBorders>
              <w:left w:val="single" w:sz="6" w:space="0" w:color="000000"/>
              <w:bottom w:val="single" w:sz="6" w:space="0" w:color="000000"/>
              <w:right w:val="single" w:sz="6" w:space="0" w:color="000000"/>
            </w:tcBorders>
            <w:shd w:val="clear" w:color="auto" w:fill="D0E0E3"/>
            <w:tcMar>
              <w:top w:w="28" w:type="dxa"/>
              <w:left w:w="28" w:type="dxa"/>
              <w:bottom w:w="28" w:type="dxa"/>
              <w:right w:w="28" w:type="dxa"/>
            </w:tcMar>
          </w:tcPr>
          <w:p w14:paraId="7E890FCE" w14:textId="77777777" w:rsidR="000B79FB" w:rsidRDefault="000B79FB" w:rsidP="00C75BDE">
            <w:pPr>
              <w:pStyle w:val="Normal1"/>
              <w:spacing w:line="240" w:lineRule="auto"/>
            </w:pPr>
            <w:r>
              <w:rPr>
                <w:b/>
                <w:sz w:val="20"/>
                <w:szCs w:val="20"/>
                <w:shd w:val="clear" w:color="auto" w:fill="D0E0E3"/>
              </w:rPr>
              <w:t>Strategic vision and business context</w:t>
            </w:r>
          </w:p>
          <w:p w14:paraId="6B304CA4" w14:textId="77777777" w:rsidR="000B79FB" w:rsidRDefault="000B79FB" w:rsidP="00C75BDE">
            <w:pPr>
              <w:pStyle w:val="Normal1"/>
              <w:spacing w:line="240" w:lineRule="auto"/>
            </w:pPr>
          </w:p>
          <w:p w14:paraId="36F924B1" w14:textId="77777777" w:rsidR="000B79FB" w:rsidRDefault="000B79FB" w:rsidP="00C75BDE">
            <w:pPr>
              <w:pStyle w:val="Normal1"/>
              <w:spacing w:line="240" w:lineRule="auto"/>
            </w:pPr>
            <w:r>
              <w:rPr>
                <w:sz w:val="20"/>
                <w:szCs w:val="20"/>
                <w:shd w:val="clear" w:color="auto" w:fill="D0E0E3"/>
              </w:rPr>
              <w:t>Ensures a long-term, strategic view is taken. Communicates the strategy, vision and how individual tasks fit with the broader context</w:t>
            </w:r>
          </w:p>
          <w:p w14:paraId="0F01708C" w14:textId="77777777" w:rsidR="000B79FB" w:rsidRDefault="000B79FB" w:rsidP="00C75BDE">
            <w:pPr>
              <w:pStyle w:val="Normal1"/>
              <w:spacing w:line="240" w:lineRule="auto"/>
            </w:pPr>
          </w:p>
          <w:p w14:paraId="454760F5" w14:textId="77777777" w:rsidR="000B79FB" w:rsidRDefault="000B79FB" w:rsidP="00C75BDE">
            <w:pPr>
              <w:pStyle w:val="Normal1"/>
              <w:spacing w:line="240" w:lineRule="auto"/>
            </w:pPr>
            <w:r>
              <w:rPr>
                <w:sz w:val="20"/>
                <w:szCs w:val="20"/>
                <w:shd w:val="clear" w:color="auto" w:fill="D0E0E3"/>
              </w:rPr>
              <w:t>(maps to ESA ‘Strategic vision and business context’)</w:t>
            </w:r>
          </w:p>
          <w:p w14:paraId="5E5F7663" w14:textId="77777777" w:rsidR="000B79FB" w:rsidRDefault="000B79FB" w:rsidP="00C75BDE">
            <w:pPr>
              <w:pStyle w:val="Normal1"/>
              <w:spacing w:line="240" w:lineRule="auto"/>
            </w:pPr>
          </w:p>
          <w:p w14:paraId="0F4D9693" w14:textId="77777777" w:rsidR="000B79FB" w:rsidRDefault="000B79FB" w:rsidP="00C75BDE">
            <w:pPr>
              <w:pStyle w:val="Normal1"/>
              <w:spacing w:line="240" w:lineRule="auto"/>
            </w:pPr>
          </w:p>
          <w:p w14:paraId="2E963A61" w14:textId="77777777" w:rsidR="000B79FB" w:rsidRDefault="000B79FB" w:rsidP="00C75BDE">
            <w:pPr>
              <w:pStyle w:val="Normal1"/>
              <w:spacing w:line="240" w:lineRule="auto"/>
            </w:pPr>
          </w:p>
        </w:tc>
        <w:tc>
          <w:tcPr>
            <w:tcW w:w="13545" w:type="dxa"/>
            <w:tcBorders>
              <w:bottom w:val="single" w:sz="6" w:space="0" w:color="000000"/>
              <w:right w:val="single" w:sz="6" w:space="0" w:color="000000"/>
            </w:tcBorders>
            <w:shd w:val="clear" w:color="auto" w:fill="D0E0E3"/>
            <w:tcMar>
              <w:top w:w="28" w:type="dxa"/>
              <w:left w:w="28" w:type="dxa"/>
              <w:bottom w:w="28" w:type="dxa"/>
              <w:right w:w="28" w:type="dxa"/>
            </w:tcMar>
          </w:tcPr>
          <w:p w14:paraId="544A5ED3" w14:textId="77777777" w:rsidR="000B79FB" w:rsidRDefault="000B79FB" w:rsidP="00C75BDE">
            <w:pPr>
              <w:pStyle w:val="Normal1"/>
              <w:spacing w:line="240" w:lineRule="auto"/>
            </w:pPr>
            <w:r>
              <w:rPr>
                <w:sz w:val="20"/>
                <w:szCs w:val="20"/>
              </w:rPr>
              <w:t>Knowledge base</w:t>
            </w:r>
          </w:p>
          <w:p w14:paraId="44249859"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 xml:space="preserve">Has an overview of the organisation and the research that it </w:t>
            </w:r>
            <w:proofErr w:type="gramStart"/>
            <w:r>
              <w:rPr>
                <w:sz w:val="20"/>
                <w:szCs w:val="20"/>
              </w:rPr>
              <w:t>supports</w:t>
            </w:r>
            <w:proofErr w:type="gramEnd"/>
          </w:p>
          <w:p w14:paraId="4AF5640D"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Knows who the organisation’s stakeholders are</w:t>
            </w:r>
          </w:p>
          <w:p w14:paraId="430C18C5"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 xml:space="preserve">Is aware of activities that compete with those of the organisation </w:t>
            </w:r>
          </w:p>
          <w:p w14:paraId="421F136F"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Understands and regularly reviews user needs</w:t>
            </w:r>
          </w:p>
          <w:p w14:paraId="3D39694F" w14:textId="77777777" w:rsidR="000B79FB" w:rsidRDefault="000B79FB" w:rsidP="00C75BDE">
            <w:pPr>
              <w:pStyle w:val="Normal1"/>
              <w:spacing w:line="240" w:lineRule="auto"/>
            </w:pPr>
          </w:p>
          <w:p w14:paraId="5E89C953" w14:textId="77777777" w:rsidR="000B79FB" w:rsidRDefault="000B79FB" w:rsidP="00C75BDE">
            <w:pPr>
              <w:pStyle w:val="Normal1"/>
              <w:spacing w:line="240" w:lineRule="auto"/>
            </w:pPr>
            <w:r>
              <w:rPr>
                <w:sz w:val="20"/>
                <w:szCs w:val="20"/>
              </w:rPr>
              <w:t>Skills base</w:t>
            </w:r>
          </w:p>
          <w:p w14:paraId="66FD55E2"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The charisma and influencing skills to foster a common vision among key stakeholders</w:t>
            </w:r>
          </w:p>
          <w:p w14:paraId="1FD4AC0D"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Market research skills</w:t>
            </w:r>
          </w:p>
          <w:p w14:paraId="3CD9263F"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Long-term business planning, including forecasting/anticipation of future goals</w:t>
            </w:r>
            <w:r>
              <w:rPr>
                <w:sz w:val="20"/>
                <w:szCs w:val="20"/>
              </w:rPr>
              <w:br/>
            </w:r>
          </w:p>
          <w:p w14:paraId="719D0936"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Backup planning</w:t>
            </w:r>
          </w:p>
          <w:p w14:paraId="30776404"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Risk analysis</w:t>
            </w:r>
          </w:p>
          <w:p w14:paraId="6F44A99E"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Balancing different needs from different sources</w:t>
            </w:r>
          </w:p>
          <w:p w14:paraId="382C0D22" w14:textId="77777777" w:rsidR="000B79FB" w:rsidRDefault="000B79FB" w:rsidP="00C75BDE">
            <w:pPr>
              <w:pStyle w:val="Normal1"/>
              <w:spacing w:line="240" w:lineRule="auto"/>
            </w:pPr>
          </w:p>
          <w:p w14:paraId="0D009936" w14:textId="77777777" w:rsidR="000B79FB" w:rsidRDefault="000B79FB" w:rsidP="00C75BDE">
            <w:pPr>
              <w:pStyle w:val="Normal1"/>
              <w:spacing w:line="240" w:lineRule="auto"/>
            </w:pPr>
            <w:r>
              <w:rPr>
                <w:sz w:val="20"/>
                <w:szCs w:val="20"/>
              </w:rPr>
              <w:t>Effective behaviours</w:t>
            </w:r>
          </w:p>
          <w:p w14:paraId="6B026782"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Willingly and openly communicates the overall strategy</w:t>
            </w:r>
          </w:p>
          <w:p w14:paraId="5649DD96"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Checks the strategy from a top-down perspective; reviews the vision against organisational objectives to ensure there is no contradiction</w:t>
            </w:r>
          </w:p>
          <w:p w14:paraId="6AC6AAF7"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Takes action to translate the organisation’s vision into a clear operational strategy, cascades this into individual objectives and enables operational delivery of the strategy</w:t>
            </w:r>
            <w:r>
              <w:rPr>
                <w:sz w:val="20"/>
                <w:szCs w:val="20"/>
              </w:rPr>
              <w:br/>
            </w:r>
          </w:p>
          <w:p w14:paraId="6299C003"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Checks the strategy from a bottom-up perspective; recognises what impact the current tasks and projects may have on the vision and highlights this appropriately</w:t>
            </w:r>
          </w:p>
          <w:p w14:paraId="3F681DB7"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Makes decisions that support and are aligned with the overall strategy</w:t>
            </w:r>
          </w:p>
          <w:p w14:paraId="1848BB2B"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Demonstrates how tasks and projects fit in with the bigger picture and broader context</w:t>
            </w:r>
          </w:p>
          <w:p w14:paraId="39411140"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Monitors the implementation of strategy</w:t>
            </w:r>
          </w:p>
          <w:p w14:paraId="103F99AC"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Provides regular updates regarding strategy evolution</w:t>
            </w:r>
          </w:p>
          <w:p w14:paraId="72F711A8"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Encourages others to propose potential changes</w:t>
            </w:r>
          </w:p>
          <w:p w14:paraId="0B6D4063"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lastRenderedPageBreak/>
              <w:t>Positively challenges how things have been done in the past at the right time and in the right environment</w:t>
            </w:r>
          </w:p>
          <w:p w14:paraId="794BCE3C"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Maintains awareness of changes in the wider sector and recognises what changes are required to keep up to date or how to react to these</w:t>
            </w:r>
          </w:p>
          <w:p w14:paraId="6C33BD72"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Reviews suggestions and decisions related to change to determine the best changes to implement</w:t>
            </w:r>
            <w:r>
              <w:rPr>
                <w:sz w:val="20"/>
                <w:szCs w:val="20"/>
              </w:rPr>
              <w:br/>
            </w:r>
          </w:p>
          <w:p w14:paraId="17F79CC0"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Acts as a conduit for communicating mandated change requirements and pushes for decisions from above related to change suggestions</w:t>
            </w:r>
          </w:p>
          <w:p w14:paraId="11453F9B" w14:textId="77777777" w:rsidR="000B79FB" w:rsidRDefault="000B79FB" w:rsidP="00C75BDE">
            <w:pPr>
              <w:pStyle w:val="Normal1"/>
              <w:spacing w:line="240" w:lineRule="auto"/>
            </w:pPr>
          </w:p>
          <w:p w14:paraId="28A5C639" w14:textId="77777777" w:rsidR="000B79FB" w:rsidRDefault="000B79FB" w:rsidP="00C75BDE">
            <w:pPr>
              <w:pStyle w:val="Normal1"/>
              <w:spacing w:line="240" w:lineRule="auto"/>
            </w:pPr>
            <w:r>
              <w:rPr>
                <w:sz w:val="20"/>
                <w:szCs w:val="20"/>
              </w:rPr>
              <w:t>Ineffective behaviours</w:t>
            </w:r>
          </w:p>
          <w:p w14:paraId="7AB232EC"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Takes actions or implements objectives that contradict the strategic vision</w:t>
            </w:r>
          </w:p>
          <w:p w14:paraId="21588D1C"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Focuses on the short-term, immediate priorities and is unable to understand and / or take account of the global context</w:t>
            </w:r>
          </w:p>
          <w:p w14:paraId="5D2A2AEF"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Does not recognise how his/her section / division / department contributes to the overall strategy</w:t>
            </w:r>
          </w:p>
          <w:p w14:paraId="35BE02C5"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Articulates the strategy without indicating links between this and the tasks being completed</w:t>
            </w:r>
          </w:p>
          <w:p w14:paraId="557D0147" w14:textId="77777777" w:rsidR="000B79FB" w:rsidRDefault="000B79FB" w:rsidP="00C75BDE">
            <w:pPr>
              <w:pStyle w:val="Normal1"/>
              <w:numPr>
                <w:ilvl w:val="0"/>
                <w:numId w:val="34"/>
              </w:numPr>
              <w:spacing w:line="240" w:lineRule="auto"/>
              <w:ind w:hanging="360"/>
              <w:contextualSpacing/>
              <w:rPr>
                <w:sz w:val="20"/>
                <w:szCs w:val="20"/>
              </w:rPr>
            </w:pPr>
            <w:r>
              <w:rPr>
                <w:sz w:val="20"/>
                <w:szCs w:val="20"/>
              </w:rPr>
              <w:t>Takes an approach that does not consider the future aims of the organisation</w:t>
            </w:r>
          </w:p>
        </w:tc>
        <w:tc>
          <w:tcPr>
            <w:tcW w:w="1260" w:type="dxa"/>
            <w:tcBorders>
              <w:bottom w:val="single" w:sz="6" w:space="0" w:color="000000"/>
              <w:right w:val="single" w:sz="6" w:space="0" w:color="000000"/>
            </w:tcBorders>
            <w:shd w:val="clear" w:color="auto" w:fill="D0E0E3"/>
            <w:tcMar>
              <w:top w:w="28" w:type="dxa"/>
              <w:left w:w="28" w:type="dxa"/>
              <w:bottom w:w="28" w:type="dxa"/>
              <w:right w:w="28" w:type="dxa"/>
            </w:tcMar>
          </w:tcPr>
          <w:p w14:paraId="37A6E619" w14:textId="77777777" w:rsidR="000B79FB" w:rsidRDefault="000B79FB" w:rsidP="00C75BDE">
            <w:pPr>
              <w:pStyle w:val="Normal1"/>
              <w:spacing w:line="240" w:lineRule="auto"/>
            </w:pPr>
            <w:r>
              <w:rPr>
                <w:sz w:val="20"/>
                <w:szCs w:val="20"/>
                <w:shd w:val="clear" w:color="auto" w:fill="D0E0E3"/>
              </w:rPr>
              <w:lastRenderedPageBreak/>
              <w:t>X</w:t>
            </w:r>
          </w:p>
        </w:tc>
        <w:tc>
          <w:tcPr>
            <w:tcW w:w="1125" w:type="dxa"/>
            <w:tcBorders>
              <w:bottom w:val="single" w:sz="6" w:space="0" w:color="000000"/>
              <w:right w:val="single" w:sz="6" w:space="0" w:color="000000"/>
            </w:tcBorders>
            <w:shd w:val="clear" w:color="auto" w:fill="D0E0E3"/>
            <w:tcMar>
              <w:top w:w="28" w:type="dxa"/>
              <w:left w:w="28" w:type="dxa"/>
              <w:bottom w:w="28" w:type="dxa"/>
              <w:right w:w="28" w:type="dxa"/>
            </w:tcMar>
          </w:tcPr>
          <w:p w14:paraId="18D616BD" w14:textId="77777777" w:rsidR="000B79FB" w:rsidRDefault="000B79FB" w:rsidP="00C75BDE">
            <w:pPr>
              <w:pStyle w:val="Normal1"/>
              <w:spacing w:line="240" w:lineRule="auto"/>
            </w:pPr>
            <w:r>
              <w:rPr>
                <w:sz w:val="20"/>
                <w:szCs w:val="20"/>
                <w:shd w:val="clear" w:color="auto" w:fill="D0E0E3"/>
              </w:rPr>
              <w:t>XX</w:t>
            </w:r>
          </w:p>
        </w:tc>
        <w:tc>
          <w:tcPr>
            <w:tcW w:w="1275" w:type="dxa"/>
            <w:tcBorders>
              <w:bottom w:val="single" w:sz="6" w:space="0" w:color="000000"/>
              <w:right w:val="single" w:sz="6" w:space="0" w:color="000000"/>
            </w:tcBorders>
            <w:shd w:val="clear" w:color="auto" w:fill="D0E0E3"/>
            <w:tcMar>
              <w:top w:w="28" w:type="dxa"/>
              <w:left w:w="28" w:type="dxa"/>
              <w:bottom w:w="28" w:type="dxa"/>
              <w:right w:w="28" w:type="dxa"/>
            </w:tcMar>
          </w:tcPr>
          <w:p w14:paraId="68331957" w14:textId="77777777" w:rsidR="000B79FB" w:rsidRDefault="000B79FB" w:rsidP="00C75BDE">
            <w:pPr>
              <w:pStyle w:val="Normal1"/>
              <w:spacing w:line="240" w:lineRule="auto"/>
            </w:pPr>
            <w:r>
              <w:rPr>
                <w:sz w:val="20"/>
                <w:szCs w:val="20"/>
                <w:shd w:val="clear" w:color="auto" w:fill="D0E0E3"/>
              </w:rPr>
              <w:t>XX</w:t>
            </w:r>
          </w:p>
        </w:tc>
      </w:tr>
      <w:tr w:rsidR="000B79FB" w14:paraId="6F85454A" w14:textId="77777777" w:rsidTr="00C75BDE">
        <w:trPr>
          <w:trHeight w:val="240"/>
        </w:trPr>
        <w:tc>
          <w:tcPr>
            <w:tcW w:w="3315" w:type="dxa"/>
            <w:tcBorders>
              <w:left w:val="single" w:sz="6" w:space="0" w:color="000000"/>
              <w:bottom w:val="single" w:sz="6" w:space="0" w:color="000000"/>
              <w:right w:val="single" w:sz="6" w:space="0" w:color="000000"/>
            </w:tcBorders>
            <w:shd w:val="clear" w:color="auto" w:fill="D0E0E3"/>
            <w:tcMar>
              <w:top w:w="28" w:type="dxa"/>
              <w:left w:w="28" w:type="dxa"/>
              <w:bottom w:w="28" w:type="dxa"/>
              <w:right w:w="28" w:type="dxa"/>
            </w:tcMar>
          </w:tcPr>
          <w:p w14:paraId="7CE4B269" w14:textId="77777777" w:rsidR="000B79FB" w:rsidRDefault="000B79FB" w:rsidP="00C75BDE">
            <w:pPr>
              <w:pStyle w:val="Normal1"/>
              <w:spacing w:line="240" w:lineRule="auto"/>
            </w:pPr>
            <w:r>
              <w:rPr>
                <w:b/>
                <w:sz w:val="20"/>
                <w:szCs w:val="20"/>
                <w:shd w:val="clear" w:color="auto" w:fill="D0E0E3"/>
              </w:rPr>
              <w:lastRenderedPageBreak/>
              <w:t xml:space="preserve">Operational planning </w:t>
            </w:r>
          </w:p>
          <w:p w14:paraId="6C9D51AA" w14:textId="77777777" w:rsidR="000B79FB" w:rsidRDefault="000B79FB" w:rsidP="00C75BDE">
            <w:pPr>
              <w:pStyle w:val="Normal1"/>
              <w:spacing w:line="240" w:lineRule="auto"/>
            </w:pPr>
          </w:p>
          <w:p w14:paraId="6A52D9C5" w14:textId="77777777" w:rsidR="000B79FB" w:rsidRDefault="000B79FB" w:rsidP="00C75BDE">
            <w:pPr>
              <w:pStyle w:val="Normal1"/>
              <w:spacing w:line="240" w:lineRule="auto"/>
            </w:pPr>
            <w:r>
              <w:rPr>
                <w:sz w:val="20"/>
                <w:szCs w:val="20"/>
                <w:shd w:val="clear" w:color="auto" w:fill="D0E0E3"/>
              </w:rPr>
              <w:t>Establishes, implements and monitors a systematic course of action for self or others to ensure accomplishment of a specific objective. Plans ahead, anticipates and initiates change. Determines priorities and allocates time and resources effectively</w:t>
            </w:r>
          </w:p>
          <w:p w14:paraId="077953E1" w14:textId="77777777" w:rsidR="000B79FB" w:rsidRDefault="000B79FB" w:rsidP="00C75BDE">
            <w:pPr>
              <w:pStyle w:val="Normal1"/>
              <w:spacing w:line="240" w:lineRule="auto"/>
            </w:pPr>
            <w:r>
              <w:rPr>
                <w:sz w:val="20"/>
                <w:szCs w:val="20"/>
                <w:shd w:val="clear" w:color="auto" w:fill="D0E0E3"/>
              </w:rPr>
              <w:t>(Maps to ESA ‘Planning and organisation’)</w:t>
            </w:r>
          </w:p>
        </w:tc>
        <w:tc>
          <w:tcPr>
            <w:tcW w:w="13545" w:type="dxa"/>
            <w:tcBorders>
              <w:bottom w:val="single" w:sz="6" w:space="0" w:color="000000"/>
              <w:right w:val="single" w:sz="6" w:space="0" w:color="000000"/>
            </w:tcBorders>
            <w:shd w:val="clear" w:color="auto" w:fill="D0E0E3"/>
            <w:tcMar>
              <w:top w:w="28" w:type="dxa"/>
              <w:left w:w="28" w:type="dxa"/>
              <w:bottom w:w="28" w:type="dxa"/>
              <w:right w:w="28" w:type="dxa"/>
            </w:tcMar>
          </w:tcPr>
          <w:p w14:paraId="54939523" w14:textId="77777777" w:rsidR="000B79FB" w:rsidRDefault="000B79FB" w:rsidP="00C75BDE">
            <w:pPr>
              <w:pStyle w:val="Normal1"/>
              <w:spacing w:line="240" w:lineRule="auto"/>
            </w:pPr>
            <w:r>
              <w:rPr>
                <w:sz w:val="20"/>
                <w:szCs w:val="20"/>
              </w:rPr>
              <w:t>Knowledge base</w:t>
            </w:r>
          </w:p>
          <w:p w14:paraId="3CCD349C"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Relevant research landscape/business context, including transnational considerations</w:t>
            </w:r>
          </w:p>
          <w:p w14:paraId="276816CC"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Strategic vision</w:t>
            </w:r>
            <w:r>
              <w:rPr>
                <w:sz w:val="20"/>
                <w:szCs w:val="20"/>
              </w:rPr>
              <w:br/>
            </w:r>
          </w:p>
          <w:p w14:paraId="5F3F4695" w14:textId="77777777" w:rsidR="000B79FB" w:rsidRDefault="000B79FB" w:rsidP="00C75BDE">
            <w:pPr>
              <w:pStyle w:val="Normal1"/>
              <w:spacing w:line="240" w:lineRule="auto"/>
              <w:ind w:left="357" w:firstLine="357"/>
            </w:pPr>
          </w:p>
          <w:p w14:paraId="19839DFE" w14:textId="77777777" w:rsidR="000B79FB" w:rsidRDefault="000B79FB" w:rsidP="00C75BDE">
            <w:pPr>
              <w:pStyle w:val="Normal1"/>
              <w:spacing w:line="240" w:lineRule="auto"/>
            </w:pPr>
            <w:r>
              <w:rPr>
                <w:sz w:val="20"/>
                <w:szCs w:val="20"/>
              </w:rPr>
              <w:t>Skills base</w:t>
            </w:r>
          </w:p>
          <w:p w14:paraId="6950E746"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Project management</w:t>
            </w:r>
          </w:p>
          <w:p w14:paraId="5FC545A4"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Public procurement</w:t>
            </w:r>
          </w:p>
          <w:p w14:paraId="2E0D7CEC"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 xml:space="preserve">Communication </w:t>
            </w:r>
          </w:p>
          <w:p w14:paraId="567E2321"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 xml:space="preserve">Team building </w:t>
            </w:r>
          </w:p>
          <w:p w14:paraId="40168813"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 xml:space="preserve">Influencing </w:t>
            </w:r>
          </w:p>
          <w:p w14:paraId="3B6F07A3"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Diplomacy</w:t>
            </w:r>
            <w:r>
              <w:rPr>
                <w:sz w:val="20"/>
                <w:szCs w:val="20"/>
              </w:rPr>
              <w:br/>
            </w:r>
          </w:p>
          <w:p w14:paraId="2D84BDAD" w14:textId="77777777" w:rsidR="000B79FB" w:rsidRDefault="000B79FB" w:rsidP="00C75BDE">
            <w:pPr>
              <w:pStyle w:val="Normal1"/>
              <w:spacing w:line="240" w:lineRule="auto"/>
              <w:ind w:left="357" w:firstLine="357"/>
            </w:pPr>
          </w:p>
          <w:p w14:paraId="586D57EF" w14:textId="77777777" w:rsidR="000B79FB" w:rsidRDefault="000B79FB" w:rsidP="00C75BDE">
            <w:pPr>
              <w:pStyle w:val="Normal1"/>
              <w:spacing w:line="240" w:lineRule="auto"/>
            </w:pPr>
            <w:r>
              <w:rPr>
                <w:sz w:val="20"/>
                <w:szCs w:val="20"/>
              </w:rPr>
              <w:t>Effective behaviours</w:t>
            </w:r>
          </w:p>
          <w:p w14:paraId="75D34D9A"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Follows a methodical course of action</w:t>
            </w:r>
          </w:p>
          <w:p w14:paraId="46550EB9"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Uses objectives as a basis for planning activities</w:t>
            </w:r>
          </w:p>
          <w:p w14:paraId="482299C3"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Realistically estimates the time and resources required to accomplish tasks</w:t>
            </w:r>
          </w:p>
          <w:p w14:paraId="72719D69"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Prioritises effectively when faced with limited resources or time pressure</w:t>
            </w:r>
          </w:p>
          <w:p w14:paraId="0BB0C19B"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Constantly monitors the accomplishment of objectives and adapts planning accordingly</w:t>
            </w:r>
          </w:p>
          <w:p w14:paraId="16FFFF8C"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Plans ahead, anticipates change; thinks it through from beginning to end</w:t>
            </w:r>
          </w:p>
          <w:p w14:paraId="75FB6616"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Willingly takes responsibility for the delivery of a result to ensure it is achieved</w:t>
            </w:r>
          </w:p>
          <w:p w14:paraId="48885E17"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Regularly checks outcomes to ensure quality is maintained throughout delivery</w:t>
            </w:r>
          </w:p>
          <w:p w14:paraId="328E7B30"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Successfully navigates obstacles, setbacks and issues to move towards successful outcomes</w:t>
            </w:r>
          </w:p>
          <w:p w14:paraId="1F18AA52"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Provides direction, SMART objectives and goals to others so that they understand what they are working towards.</w:t>
            </w:r>
          </w:p>
          <w:p w14:paraId="104AC304"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Makes sure that roles, responsibilities and reporting lines are clear to each staff member</w:t>
            </w:r>
          </w:p>
          <w:p w14:paraId="1F281EE9"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Delegates tasks to the appropriate individual or team</w:t>
            </w:r>
          </w:p>
          <w:p w14:paraId="61369BCC"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Plans out activities, tasks, workload and milestones within the section / division / department.</w:t>
            </w:r>
          </w:p>
          <w:p w14:paraId="0703C212"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Accurately estimates the amount of time and resources needed to accomplish a task and matches tasks to skills</w:t>
            </w:r>
          </w:p>
          <w:p w14:paraId="3638E1AA"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Reviews performance against objectives, provides feedback, rewards and discusses corrective actions</w:t>
            </w:r>
          </w:p>
          <w:p w14:paraId="3F360848"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Quickly and proactively addresses individual issues of underperformance</w:t>
            </w:r>
          </w:p>
          <w:p w14:paraId="16E87D9D" w14:textId="77777777" w:rsidR="000B79FB" w:rsidRDefault="000B79FB" w:rsidP="00C75BDE">
            <w:pPr>
              <w:pStyle w:val="Normal1"/>
              <w:spacing w:line="240" w:lineRule="auto"/>
              <w:contextualSpacing/>
              <w:rPr>
                <w:sz w:val="20"/>
                <w:szCs w:val="20"/>
              </w:rPr>
            </w:pPr>
          </w:p>
          <w:p w14:paraId="7027A023" w14:textId="77777777" w:rsidR="000B79FB" w:rsidRDefault="000B79FB" w:rsidP="00C75BDE">
            <w:pPr>
              <w:pStyle w:val="Normal1"/>
              <w:spacing w:line="240" w:lineRule="auto"/>
            </w:pPr>
            <w:r>
              <w:br/>
            </w:r>
          </w:p>
          <w:p w14:paraId="3B375015" w14:textId="77777777" w:rsidR="000B79FB" w:rsidRDefault="000B79FB" w:rsidP="00C75BDE">
            <w:pPr>
              <w:pStyle w:val="Normal1"/>
              <w:spacing w:line="240" w:lineRule="auto"/>
            </w:pPr>
            <w:r>
              <w:rPr>
                <w:sz w:val="20"/>
                <w:szCs w:val="20"/>
              </w:rPr>
              <w:t>Ineffective behaviours</w:t>
            </w:r>
          </w:p>
          <w:p w14:paraId="540808B9"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Is unable to keep to a plan</w:t>
            </w:r>
          </w:p>
          <w:p w14:paraId="53438BE7"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Makes plans that do not relate to objectives</w:t>
            </w:r>
          </w:p>
          <w:p w14:paraId="615B0FEE"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Allocates resources poorly and manages time badly</w:t>
            </w:r>
          </w:p>
          <w:p w14:paraId="7D7F16B1"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Does not set priorities when dealing with limited resources or does not know how</w:t>
            </w:r>
          </w:p>
          <w:p w14:paraId="0F968076" w14:textId="77777777" w:rsidR="000B79FB" w:rsidRDefault="000B79FB" w:rsidP="00C75BDE">
            <w:pPr>
              <w:pStyle w:val="Normal1"/>
              <w:numPr>
                <w:ilvl w:val="0"/>
                <w:numId w:val="9"/>
              </w:numPr>
              <w:spacing w:line="240" w:lineRule="auto"/>
              <w:ind w:left="714" w:hanging="357"/>
              <w:contextualSpacing/>
              <w:rPr>
                <w:sz w:val="20"/>
                <w:szCs w:val="20"/>
              </w:rPr>
            </w:pPr>
            <w:r>
              <w:rPr>
                <w:sz w:val="20"/>
                <w:szCs w:val="20"/>
              </w:rPr>
              <w:t>Cannot cope with changes in requirements</w:t>
            </w:r>
          </w:p>
        </w:tc>
        <w:tc>
          <w:tcPr>
            <w:tcW w:w="1260" w:type="dxa"/>
            <w:tcBorders>
              <w:bottom w:val="single" w:sz="6" w:space="0" w:color="000000"/>
              <w:right w:val="single" w:sz="6" w:space="0" w:color="000000"/>
            </w:tcBorders>
            <w:shd w:val="clear" w:color="auto" w:fill="D0E0E3"/>
            <w:tcMar>
              <w:top w:w="28" w:type="dxa"/>
              <w:left w:w="28" w:type="dxa"/>
              <w:bottom w:w="28" w:type="dxa"/>
              <w:right w:w="28" w:type="dxa"/>
            </w:tcMar>
          </w:tcPr>
          <w:p w14:paraId="1BCAE199" w14:textId="77777777" w:rsidR="000B79FB" w:rsidRDefault="000B79FB" w:rsidP="00C75BDE">
            <w:pPr>
              <w:pStyle w:val="Normal1"/>
              <w:spacing w:line="240" w:lineRule="auto"/>
            </w:pPr>
            <w:r>
              <w:rPr>
                <w:sz w:val="20"/>
                <w:szCs w:val="20"/>
                <w:shd w:val="clear" w:color="auto" w:fill="D0E0E3"/>
              </w:rPr>
              <w:t>XXX</w:t>
            </w:r>
          </w:p>
        </w:tc>
        <w:tc>
          <w:tcPr>
            <w:tcW w:w="1125" w:type="dxa"/>
            <w:tcBorders>
              <w:bottom w:val="single" w:sz="6" w:space="0" w:color="000000"/>
              <w:right w:val="single" w:sz="6" w:space="0" w:color="000000"/>
            </w:tcBorders>
            <w:shd w:val="clear" w:color="auto" w:fill="D0E0E3"/>
            <w:tcMar>
              <w:top w:w="28" w:type="dxa"/>
              <w:left w:w="28" w:type="dxa"/>
              <w:bottom w:w="28" w:type="dxa"/>
              <w:right w:w="28" w:type="dxa"/>
            </w:tcMar>
          </w:tcPr>
          <w:p w14:paraId="513D5CEF" w14:textId="77777777" w:rsidR="000B79FB" w:rsidRDefault="000B79FB" w:rsidP="00C75BDE">
            <w:pPr>
              <w:pStyle w:val="Normal1"/>
              <w:spacing w:line="240" w:lineRule="auto"/>
            </w:pPr>
            <w:r>
              <w:rPr>
                <w:sz w:val="20"/>
                <w:szCs w:val="20"/>
                <w:shd w:val="clear" w:color="auto" w:fill="D0E0E3"/>
              </w:rPr>
              <w:t>XX</w:t>
            </w:r>
          </w:p>
        </w:tc>
        <w:tc>
          <w:tcPr>
            <w:tcW w:w="1275" w:type="dxa"/>
            <w:tcBorders>
              <w:bottom w:val="single" w:sz="6" w:space="0" w:color="000000"/>
              <w:right w:val="single" w:sz="6" w:space="0" w:color="000000"/>
            </w:tcBorders>
            <w:shd w:val="clear" w:color="auto" w:fill="D0E0E3"/>
            <w:tcMar>
              <w:top w:w="28" w:type="dxa"/>
              <w:left w:w="28" w:type="dxa"/>
              <w:bottom w:w="28" w:type="dxa"/>
              <w:right w:w="28" w:type="dxa"/>
            </w:tcMar>
          </w:tcPr>
          <w:p w14:paraId="3A231910" w14:textId="77777777" w:rsidR="000B79FB" w:rsidRDefault="000B79FB" w:rsidP="00C75BDE">
            <w:pPr>
              <w:pStyle w:val="Normal1"/>
              <w:spacing w:line="240" w:lineRule="auto"/>
            </w:pPr>
            <w:r>
              <w:rPr>
                <w:sz w:val="20"/>
                <w:szCs w:val="20"/>
                <w:shd w:val="clear" w:color="auto" w:fill="D0E0E3"/>
              </w:rPr>
              <w:t>XXXX</w:t>
            </w:r>
          </w:p>
        </w:tc>
      </w:tr>
      <w:tr w:rsidR="000B79FB" w14:paraId="1808F13D" w14:textId="77777777" w:rsidTr="00C75BDE">
        <w:trPr>
          <w:trHeight w:val="240"/>
        </w:trPr>
        <w:tc>
          <w:tcPr>
            <w:tcW w:w="3315" w:type="dxa"/>
            <w:tcBorders>
              <w:left w:val="single" w:sz="6" w:space="0" w:color="000000"/>
              <w:bottom w:val="single" w:sz="6" w:space="0" w:color="000000"/>
              <w:right w:val="single" w:sz="6" w:space="0" w:color="000000"/>
            </w:tcBorders>
            <w:shd w:val="clear" w:color="auto" w:fill="D0E0E3"/>
            <w:tcMar>
              <w:top w:w="28" w:type="dxa"/>
              <w:left w:w="28" w:type="dxa"/>
              <w:bottom w:w="28" w:type="dxa"/>
              <w:right w:w="28" w:type="dxa"/>
            </w:tcMar>
          </w:tcPr>
          <w:p w14:paraId="66C016D9" w14:textId="77777777" w:rsidR="000B79FB" w:rsidRDefault="000B79FB" w:rsidP="00C75BDE">
            <w:pPr>
              <w:pStyle w:val="Normal1"/>
              <w:spacing w:line="240" w:lineRule="auto"/>
            </w:pPr>
            <w:r>
              <w:rPr>
                <w:b/>
                <w:sz w:val="20"/>
                <w:szCs w:val="20"/>
                <w:shd w:val="clear" w:color="auto" w:fill="D0E0E3"/>
              </w:rPr>
              <w:t>Ethical and legal compliance</w:t>
            </w:r>
          </w:p>
          <w:p w14:paraId="7239837B" w14:textId="77777777" w:rsidR="000B79FB" w:rsidRDefault="000B79FB" w:rsidP="00C75BDE">
            <w:pPr>
              <w:pStyle w:val="Normal1"/>
              <w:spacing w:line="240" w:lineRule="auto"/>
            </w:pPr>
          </w:p>
          <w:p w14:paraId="2376012B" w14:textId="77777777" w:rsidR="000B79FB" w:rsidRDefault="000B79FB" w:rsidP="00C75BDE">
            <w:pPr>
              <w:pStyle w:val="Normal1"/>
              <w:spacing w:line="240" w:lineRule="auto"/>
            </w:pPr>
            <w:r>
              <w:rPr>
                <w:sz w:val="20"/>
                <w:szCs w:val="20"/>
                <w:shd w:val="clear" w:color="auto" w:fill="D0E0E3"/>
              </w:rPr>
              <w:t>Complies with ethical and legal regulations at a local, national and international level as appropriate, and ensures that others are well-placed to do so.</w:t>
            </w:r>
          </w:p>
        </w:tc>
        <w:tc>
          <w:tcPr>
            <w:tcW w:w="13545" w:type="dxa"/>
            <w:tcBorders>
              <w:bottom w:val="single" w:sz="6" w:space="0" w:color="000000"/>
              <w:right w:val="single" w:sz="6" w:space="0" w:color="000000"/>
            </w:tcBorders>
            <w:shd w:val="clear" w:color="auto" w:fill="D0E0E3"/>
            <w:tcMar>
              <w:top w:w="28" w:type="dxa"/>
              <w:left w:w="28" w:type="dxa"/>
              <w:bottom w:w="28" w:type="dxa"/>
              <w:right w:w="28" w:type="dxa"/>
            </w:tcMar>
          </w:tcPr>
          <w:p w14:paraId="01178F4A" w14:textId="77777777" w:rsidR="000B79FB" w:rsidRDefault="000B79FB" w:rsidP="00C75BDE">
            <w:pPr>
              <w:pStyle w:val="Normal1"/>
              <w:spacing w:line="240" w:lineRule="auto"/>
            </w:pPr>
            <w:r>
              <w:rPr>
                <w:sz w:val="20"/>
                <w:szCs w:val="20"/>
              </w:rPr>
              <w:t>Knowledge base</w:t>
            </w:r>
          </w:p>
          <w:p w14:paraId="7FE0B3FD" w14:textId="77777777" w:rsidR="000B79FB" w:rsidRDefault="000B79FB" w:rsidP="00C75BDE">
            <w:pPr>
              <w:pStyle w:val="Normal1"/>
              <w:numPr>
                <w:ilvl w:val="0"/>
                <w:numId w:val="6"/>
              </w:numPr>
              <w:spacing w:line="240" w:lineRule="auto"/>
              <w:ind w:hanging="360"/>
              <w:contextualSpacing/>
              <w:rPr>
                <w:sz w:val="20"/>
                <w:szCs w:val="20"/>
              </w:rPr>
            </w:pPr>
            <w:r>
              <w:rPr>
                <w:sz w:val="20"/>
                <w:szCs w:val="20"/>
              </w:rPr>
              <w:t>Broad understanding of ethical and legal implications of research, and the responsibility of researchers and research infrastructures to work within ethical and legal constraints</w:t>
            </w:r>
          </w:p>
          <w:p w14:paraId="6A65F442" w14:textId="77777777" w:rsidR="000B79FB" w:rsidRDefault="000B79FB" w:rsidP="00C75BDE">
            <w:pPr>
              <w:pStyle w:val="Normal1"/>
              <w:numPr>
                <w:ilvl w:val="0"/>
                <w:numId w:val="6"/>
              </w:numPr>
              <w:spacing w:line="240" w:lineRule="auto"/>
              <w:ind w:hanging="360"/>
              <w:contextualSpacing/>
              <w:rPr>
                <w:sz w:val="20"/>
                <w:szCs w:val="20"/>
              </w:rPr>
            </w:pPr>
            <w:r>
              <w:rPr>
                <w:sz w:val="20"/>
                <w:szCs w:val="20"/>
              </w:rPr>
              <w:t>Firm understanding of the organisation’s internal ethical and legal policies</w:t>
            </w:r>
          </w:p>
          <w:p w14:paraId="64587D63" w14:textId="77777777" w:rsidR="000B79FB" w:rsidRDefault="000B79FB" w:rsidP="00C75BDE">
            <w:pPr>
              <w:pStyle w:val="Normal1"/>
              <w:numPr>
                <w:ilvl w:val="0"/>
                <w:numId w:val="6"/>
              </w:numPr>
              <w:spacing w:line="240" w:lineRule="auto"/>
              <w:ind w:hanging="360"/>
              <w:contextualSpacing/>
              <w:rPr>
                <w:sz w:val="20"/>
                <w:szCs w:val="20"/>
              </w:rPr>
            </w:pPr>
            <w:r>
              <w:rPr>
                <w:sz w:val="20"/>
                <w:szCs w:val="20"/>
              </w:rPr>
              <w:t>Broad understanding of organisational responsibilities in the context of local, national and international legal frameworks</w:t>
            </w:r>
          </w:p>
          <w:p w14:paraId="31CF3102" w14:textId="77777777" w:rsidR="000B79FB" w:rsidRDefault="000B79FB" w:rsidP="00C75BDE">
            <w:pPr>
              <w:pStyle w:val="Normal1"/>
              <w:numPr>
                <w:ilvl w:val="0"/>
                <w:numId w:val="6"/>
              </w:numPr>
              <w:spacing w:line="240" w:lineRule="auto"/>
              <w:ind w:hanging="360"/>
              <w:contextualSpacing/>
              <w:rPr>
                <w:sz w:val="20"/>
                <w:szCs w:val="20"/>
              </w:rPr>
            </w:pPr>
            <w:r>
              <w:rPr>
                <w:sz w:val="20"/>
                <w:szCs w:val="20"/>
              </w:rPr>
              <w:t>Basic understanding of intellectual property law, contractual law and copyright law</w:t>
            </w:r>
          </w:p>
          <w:p w14:paraId="7497DEBC" w14:textId="77777777" w:rsidR="000B79FB" w:rsidRDefault="000B79FB" w:rsidP="00C75BDE">
            <w:pPr>
              <w:pStyle w:val="Normal1"/>
              <w:spacing w:line="240" w:lineRule="auto"/>
            </w:pPr>
          </w:p>
          <w:p w14:paraId="0148B74E" w14:textId="77777777" w:rsidR="000B79FB" w:rsidRDefault="000B79FB" w:rsidP="00C75BDE">
            <w:pPr>
              <w:pStyle w:val="Normal1"/>
              <w:spacing w:line="240" w:lineRule="auto"/>
            </w:pPr>
            <w:r>
              <w:rPr>
                <w:sz w:val="20"/>
                <w:szCs w:val="20"/>
              </w:rPr>
              <w:lastRenderedPageBreak/>
              <w:t>Skills base</w:t>
            </w:r>
          </w:p>
          <w:p w14:paraId="5DACD91E" w14:textId="77777777" w:rsidR="000B79FB" w:rsidRDefault="000B79FB" w:rsidP="00C75BDE">
            <w:pPr>
              <w:pStyle w:val="Normal1"/>
              <w:numPr>
                <w:ilvl w:val="0"/>
                <w:numId w:val="6"/>
              </w:numPr>
              <w:spacing w:line="240" w:lineRule="auto"/>
              <w:ind w:hanging="360"/>
              <w:contextualSpacing/>
              <w:rPr>
                <w:sz w:val="20"/>
                <w:szCs w:val="20"/>
              </w:rPr>
            </w:pPr>
            <w:r>
              <w:rPr>
                <w:sz w:val="20"/>
                <w:szCs w:val="20"/>
              </w:rPr>
              <w:t>Is able to empathise with research subjects and other stakeholders</w:t>
            </w:r>
          </w:p>
          <w:p w14:paraId="4B122D10" w14:textId="77777777" w:rsidR="000B79FB" w:rsidRDefault="000B79FB" w:rsidP="00C75BDE">
            <w:pPr>
              <w:pStyle w:val="Normal1"/>
              <w:numPr>
                <w:ilvl w:val="0"/>
                <w:numId w:val="6"/>
              </w:numPr>
              <w:spacing w:line="240" w:lineRule="auto"/>
              <w:ind w:hanging="360"/>
              <w:contextualSpacing/>
              <w:rPr>
                <w:sz w:val="20"/>
                <w:szCs w:val="20"/>
              </w:rPr>
            </w:pPr>
            <w:r>
              <w:rPr>
                <w:sz w:val="20"/>
                <w:szCs w:val="20"/>
              </w:rPr>
              <w:t>Can interpret both the letter and the spirit of ethical and legal policy</w:t>
            </w:r>
            <w:r>
              <w:rPr>
                <w:sz w:val="20"/>
                <w:szCs w:val="20"/>
              </w:rPr>
              <w:br/>
            </w:r>
          </w:p>
          <w:p w14:paraId="1357A9F7" w14:textId="77777777" w:rsidR="000B79FB" w:rsidRDefault="000B79FB" w:rsidP="00C75BDE">
            <w:pPr>
              <w:pStyle w:val="Normal1"/>
              <w:numPr>
                <w:ilvl w:val="0"/>
                <w:numId w:val="6"/>
              </w:numPr>
              <w:spacing w:line="240" w:lineRule="auto"/>
              <w:ind w:hanging="360"/>
              <w:contextualSpacing/>
              <w:rPr>
                <w:sz w:val="20"/>
                <w:szCs w:val="20"/>
              </w:rPr>
            </w:pPr>
            <w:r>
              <w:rPr>
                <w:sz w:val="20"/>
                <w:szCs w:val="20"/>
              </w:rPr>
              <w:t xml:space="preserve">Applies risk assessment skills relevant to </w:t>
            </w:r>
            <w:proofErr w:type="gramStart"/>
            <w:r>
              <w:rPr>
                <w:sz w:val="20"/>
                <w:szCs w:val="20"/>
              </w:rPr>
              <w:t>the  interpretation</w:t>
            </w:r>
            <w:proofErr w:type="gramEnd"/>
            <w:r>
              <w:rPr>
                <w:sz w:val="20"/>
                <w:szCs w:val="20"/>
              </w:rPr>
              <w:t xml:space="preserve"> of ethical and legal uncertainties</w:t>
            </w:r>
          </w:p>
          <w:p w14:paraId="25201278" w14:textId="77777777" w:rsidR="000B79FB" w:rsidRDefault="000B79FB" w:rsidP="00C75BDE">
            <w:pPr>
              <w:pStyle w:val="Normal1"/>
              <w:spacing w:line="240" w:lineRule="auto"/>
            </w:pPr>
          </w:p>
          <w:p w14:paraId="5A713FBD" w14:textId="77777777" w:rsidR="000B79FB" w:rsidRDefault="000B79FB" w:rsidP="00C75BDE">
            <w:pPr>
              <w:pStyle w:val="Normal1"/>
              <w:spacing w:line="240" w:lineRule="auto"/>
            </w:pPr>
            <w:r>
              <w:rPr>
                <w:sz w:val="20"/>
                <w:szCs w:val="20"/>
              </w:rPr>
              <w:t>Effective behaviours</w:t>
            </w:r>
          </w:p>
          <w:p w14:paraId="45A70DB3" w14:textId="77777777" w:rsidR="000B79FB" w:rsidRDefault="000B79FB" w:rsidP="00C75BDE">
            <w:pPr>
              <w:pStyle w:val="Normal1"/>
              <w:numPr>
                <w:ilvl w:val="0"/>
                <w:numId w:val="6"/>
              </w:numPr>
              <w:spacing w:line="240" w:lineRule="auto"/>
              <w:ind w:hanging="360"/>
              <w:contextualSpacing/>
              <w:rPr>
                <w:sz w:val="20"/>
                <w:szCs w:val="20"/>
              </w:rPr>
            </w:pPr>
            <w:r>
              <w:rPr>
                <w:sz w:val="20"/>
                <w:szCs w:val="20"/>
              </w:rPr>
              <w:t>Confronts potentially unethical behaviour or behaviour that is at odds with the organisation’s values; holds others accountable for supporting these values</w:t>
            </w:r>
          </w:p>
          <w:p w14:paraId="34C57647" w14:textId="77777777" w:rsidR="000B79FB" w:rsidRDefault="000B79FB" w:rsidP="00C75BDE">
            <w:pPr>
              <w:pStyle w:val="Normal1"/>
              <w:numPr>
                <w:ilvl w:val="0"/>
                <w:numId w:val="6"/>
              </w:numPr>
              <w:spacing w:line="240" w:lineRule="auto"/>
              <w:ind w:hanging="360"/>
              <w:contextualSpacing/>
              <w:rPr>
                <w:sz w:val="20"/>
                <w:szCs w:val="20"/>
              </w:rPr>
            </w:pPr>
            <w:r>
              <w:rPr>
                <w:sz w:val="20"/>
                <w:szCs w:val="20"/>
              </w:rPr>
              <w:t>Respects confidentiality: knows when and how to use confidential information without abusing the confidence of the source</w:t>
            </w:r>
          </w:p>
          <w:p w14:paraId="16574B00" w14:textId="77777777" w:rsidR="000B79FB" w:rsidRDefault="000B79FB" w:rsidP="00C75BDE">
            <w:pPr>
              <w:pStyle w:val="Normal1"/>
              <w:numPr>
                <w:ilvl w:val="0"/>
                <w:numId w:val="6"/>
              </w:numPr>
              <w:spacing w:line="240" w:lineRule="auto"/>
              <w:ind w:hanging="360"/>
              <w:contextualSpacing/>
              <w:rPr>
                <w:sz w:val="20"/>
                <w:szCs w:val="20"/>
              </w:rPr>
            </w:pPr>
            <w:r>
              <w:rPr>
                <w:sz w:val="20"/>
                <w:szCs w:val="20"/>
              </w:rPr>
              <w:t>Protects the organisation against litigation and financial risk by complying with legal frameworks and insisting that others do the same</w:t>
            </w:r>
            <w:r>
              <w:rPr>
                <w:sz w:val="20"/>
                <w:szCs w:val="20"/>
              </w:rPr>
              <w:br/>
            </w:r>
          </w:p>
          <w:p w14:paraId="2DE5043C" w14:textId="77777777" w:rsidR="000B79FB" w:rsidRDefault="000B79FB" w:rsidP="00C75BDE">
            <w:pPr>
              <w:pStyle w:val="Normal1"/>
              <w:spacing w:line="240" w:lineRule="auto"/>
            </w:pPr>
          </w:p>
          <w:p w14:paraId="45E04558" w14:textId="77777777" w:rsidR="000B79FB" w:rsidRDefault="000B79FB" w:rsidP="00C75BDE">
            <w:pPr>
              <w:pStyle w:val="Normal1"/>
              <w:spacing w:line="240" w:lineRule="auto"/>
            </w:pPr>
            <w:r>
              <w:rPr>
                <w:sz w:val="20"/>
                <w:szCs w:val="20"/>
              </w:rPr>
              <w:t>Ineffective behaviours</w:t>
            </w:r>
          </w:p>
          <w:p w14:paraId="47D108C0" w14:textId="77777777" w:rsidR="000B79FB" w:rsidRDefault="000B79FB" w:rsidP="00C75BDE">
            <w:pPr>
              <w:pStyle w:val="Normal1"/>
              <w:numPr>
                <w:ilvl w:val="0"/>
                <w:numId w:val="6"/>
              </w:numPr>
              <w:spacing w:line="240" w:lineRule="auto"/>
              <w:ind w:hanging="360"/>
              <w:contextualSpacing/>
              <w:rPr>
                <w:sz w:val="20"/>
                <w:szCs w:val="20"/>
              </w:rPr>
            </w:pPr>
            <w:r>
              <w:rPr>
                <w:sz w:val="20"/>
                <w:szCs w:val="20"/>
              </w:rPr>
              <w:t>Does not respect confidentiality; uses confidential information inappropriately</w:t>
            </w:r>
          </w:p>
          <w:p w14:paraId="3949880A" w14:textId="77777777" w:rsidR="000B79FB" w:rsidRDefault="000B79FB" w:rsidP="00C75BDE">
            <w:pPr>
              <w:pStyle w:val="Normal1"/>
              <w:numPr>
                <w:ilvl w:val="0"/>
                <w:numId w:val="6"/>
              </w:numPr>
              <w:spacing w:line="240" w:lineRule="auto"/>
              <w:ind w:hanging="360"/>
              <w:contextualSpacing/>
              <w:rPr>
                <w:sz w:val="20"/>
                <w:szCs w:val="20"/>
              </w:rPr>
            </w:pPr>
            <w:r>
              <w:rPr>
                <w:sz w:val="20"/>
                <w:szCs w:val="20"/>
              </w:rPr>
              <w:t>Shows no loyalty to the organisation, its mission and values</w:t>
            </w:r>
            <w:r>
              <w:rPr>
                <w:sz w:val="20"/>
                <w:szCs w:val="20"/>
              </w:rPr>
              <w:br/>
            </w:r>
          </w:p>
          <w:p w14:paraId="54F4BCC0" w14:textId="77777777" w:rsidR="000B79FB" w:rsidRDefault="000B79FB" w:rsidP="00C75BDE">
            <w:pPr>
              <w:pStyle w:val="Normal1"/>
              <w:numPr>
                <w:ilvl w:val="0"/>
                <w:numId w:val="6"/>
              </w:numPr>
              <w:spacing w:line="240" w:lineRule="auto"/>
              <w:ind w:hanging="360"/>
              <w:contextualSpacing/>
              <w:rPr>
                <w:sz w:val="20"/>
                <w:szCs w:val="20"/>
              </w:rPr>
            </w:pPr>
            <w:r>
              <w:rPr>
                <w:sz w:val="20"/>
                <w:szCs w:val="20"/>
              </w:rPr>
              <w:t xml:space="preserve">Does not recognise or is not concerned with dilemmas involving </w:t>
            </w:r>
          </w:p>
        </w:tc>
        <w:tc>
          <w:tcPr>
            <w:tcW w:w="1260" w:type="dxa"/>
            <w:tcBorders>
              <w:bottom w:val="single" w:sz="6" w:space="0" w:color="000000"/>
              <w:right w:val="single" w:sz="6" w:space="0" w:color="000000"/>
            </w:tcBorders>
            <w:shd w:val="clear" w:color="auto" w:fill="D0E0E3"/>
            <w:tcMar>
              <w:top w:w="28" w:type="dxa"/>
              <w:left w:w="28" w:type="dxa"/>
              <w:bottom w:w="28" w:type="dxa"/>
              <w:right w:w="28" w:type="dxa"/>
            </w:tcMar>
          </w:tcPr>
          <w:p w14:paraId="4BF9F8C7" w14:textId="77777777" w:rsidR="000B79FB" w:rsidRDefault="000B79FB" w:rsidP="00C75BDE">
            <w:pPr>
              <w:pStyle w:val="Normal1"/>
              <w:spacing w:line="240" w:lineRule="auto"/>
            </w:pPr>
          </w:p>
        </w:tc>
        <w:tc>
          <w:tcPr>
            <w:tcW w:w="1125" w:type="dxa"/>
            <w:tcBorders>
              <w:bottom w:val="single" w:sz="6" w:space="0" w:color="000000"/>
              <w:right w:val="single" w:sz="6" w:space="0" w:color="000000"/>
            </w:tcBorders>
            <w:shd w:val="clear" w:color="auto" w:fill="D0E0E3"/>
            <w:tcMar>
              <w:top w:w="28" w:type="dxa"/>
              <w:left w:w="28" w:type="dxa"/>
              <w:bottom w:w="28" w:type="dxa"/>
              <w:right w:w="28" w:type="dxa"/>
            </w:tcMar>
          </w:tcPr>
          <w:p w14:paraId="4FC9BAC4" w14:textId="77777777" w:rsidR="000B79FB" w:rsidRDefault="000B79FB" w:rsidP="00C75BDE">
            <w:pPr>
              <w:pStyle w:val="Normal1"/>
              <w:spacing w:line="240" w:lineRule="auto"/>
            </w:pPr>
            <w:r>
              <w:rPr>
                <w:sz w:val="20"/>
                <w:szCs w:val="20"/>
                <w:shd w:val="clear" w:color="auto" w:fill="D0E0E3"/>
              </w:rPr>
              <w:t>X</w:t>
            </w:r>
          </w:p>
        </w:tc>
        <w:tc>
          <w:tcPr>
            <w:tcW w:w="1275" w:type="dxa"/>
            <w:tcBorders>
              <w:bottom w:val="single" w:sz="6" w:space="0" w:color="000000"/>
              <w:right w:val="single" w:sz="6" w:space="0" w:color="000000"/>
            </w:tcBorders>
            <w:shd w:val="clear" w:color="auto" w:fill="D0E0E3"/>
            <w:tcMar>
              <w:top w:w="28" w:type="dxa"/>
              <w:left w:w="28" w:type="dxa"/>
              <w:bottom w:w="28" w:type="dxa"/>
              <w:right w:w="28" w:type="dxa"/>
            </w:tcMar>
          </w:tcPr>
          <w:p w14:paraId="090ECE31" w14:textId="77777777" w:rsidR="000B79FB" w:rsidRDefault="000B79FB" w:rsidP="00C75BDE">
            <w:pPr>
              <w:pStyle w:val="Normal1"/>
              <w:spacing w:line="240" w:lineRule="auto"/>
            </w:pPr>
            <w:r>
              <w:rPr>
                <w:sz w:val="20"/>
                <w:szCs w:val="20"/>
                <w:shd w:val="clear" w:color="auto" w:fill="D0E0E3"/>
              </w:rPr>
              <w:t>XX</w:t>
            </w:r>
          </w:p>
        </w:tc>
      </w:tr>
      <w:tr w:rsidR="000B79FB" w14:paraId="251B8E4A" w14:textId="77777777" w:rsidTr="00C75BDE">
        <w:trPr>
          <w:trHeight w:val="240"/>
        </w:trPr>
        <w:tc>
          <w:tcPr>
            <w:tcW w:w="3315" w:type="dxa"/>
            <w:tcBorders>
              <w:left w:val="single" w:sz="6" w:space="0" w:color="000000"/>
              <w:bottom w:val="single" w:sz="6" w:space="0" w:color="000000"/>
              <w:right w:val="single" w:sz="6" w:space="0" w:color="000000"/>
            </w:tcBorders>
            <w:shd w:val="clear" w:color="auto" w:fill="D0E0E3"/>
            <w:tcMar>
              <w:top w:w="28" w:type="dxa"/>
              <w:left w:w="28" w:type="dxa"/>
              <w:bottom w:w="28" w:type="dxa"/>
              <w:right w:w="28" w:type="dxa"/>
            </w:tcMar>
          </w:tcPr>
          <w:p w14:paraId="2A1B76EC" w14:textId="77777777" w:rsidR="000B79FB" w:rsidRDefault="000B79FB" w:rsidP="00C75BDE">
            <w:pPr>
              <w:pStyle w:val="Normal1"/>
              <w:spacing w:line="240" w:lineRule="auto"/>
            </w:pPr>
            <w:r>
              <w:rPr>
                <w:b/>
                <w:sz w:val="20"/>
                <w:szCs w:val="20"/>
                <w:shd w:val="clear" w:color="auto" w:fill="D0E0E3"/>
              </w:rPr>
              <w:lastRenderedPageBreak/>
              <w:t>Financial management (include funding generation and budgetary control)</w:t>
            </w:r>
          </w:p>
          <w:p w14:paraId="7AADF354" w14:textId="77777777" w:rsidR="000B79FB" w:rsidRDefault="000B79FB" w:rsidP="00C75BDE">
            <w:pPr>
              <w:pStyle w:val="Normal1"/>
              <w:spacing w:line="240" w:lineRule="auto"/>
            </w:pPr>
          </w:p>
          <w:p w14:paraId="7E5CD52C" w14:textId="77777777" w:rsidR="000B79FB" w:rsidRDefault="000B79FB" w:rsidP="00C75BDE">
            <w:pPr>
              <w:pStyle w:val="Normal1"/>
              <w:spacing w:line="240" w:lineRule="auto"/>
            </w:pPr>
            <w:r>
              <w:rPr>
                <w:sz w:val="20"/>
                <w:szCs w:val="20"/>
                <w:shd w:val="clear" w:color="auto" w:fill="D0E0E3"/>
              </w:rPr>
              <w:t>Manages the generation and spending of organisational income effectively, demonstrating responsible use of public funds and compliance with organisational and legal processes</w:t>
            </w:r>
          </w:p>
        </w:tc>
        <w:tc>
          <w:tcPr>
            <w:tcW w:w="13545" w:type="dxa"/>
            <w:tcBorders>
              <w:bottom w:val="single" w:sz="6" w:space="0" w:color="000000"/>
              <w:right w:val="single" w:sz="6" w:space="0" w:color="000000"/>
            </w:tcBorders>
            <w:shd w:val="clear" w:color="auto" w:fill="D0E0E3"/>
            <w:tcMar>
              <w:top w:w="28" w:type="dxa"/>
              <w:left w:w="28" w:type="dxa"/>
              <w:bottom w:w="28" w:type="dxa"/>
              <w:right w:w="28" w:type="dxa"/>
            </w:tcMar>
          </w:tcPr>
          <w:p w14:paraId="4A6AFC55" w14:textId="77777777" w:rsidR="000B79FB" w:rsidRDefault="000B79FB" w:rsidP="00C75BDE">
            <w:pPr>
              <w:pStyle w:val="Normal1"/>
              <w:spacing w:line="240" w:lineRule="auto"/>
            </w:pPr>
            <w:r>
              <w:rPr>
                <w:sz w:val="20"/>
                <w:szCs w:val="20"/>
              </w:rPr>
              <w:t>Knowledge base</w:t>
            </w:r>
          </w:p>
          <w:p w14:paraId="055F32C2" w14:textId="77777777" w:rsidR="000B79FB" w:rsidRDefault="000B79FB" w:rsidP="00C75BDE">
            <w:pPr>
              <w:pStyle w:val="Normal1"/>
              <w:numPr>
                <w:ilvl w:val="0"/>
                <w:numId w:val="2"/>
              </w:numPr>
              <w:spacing w:line="240" w:lineRule="auto"/>
              <w:ind w:hanging="360"/>
              <w:contextualSpacing/>
              <w:rPr>
                <w:sz w:val="20"/>
                <w:szCs w:val="20"/>
              </w:rPr>
            </w:pPr>
            <w:r>
              <w:rPr>
                <w:sz w:val="20"/>
                <w:szCs w:val="20"/>
              </w:rPr>
              <w:t>Has broad awareness and knowledge of key relevant funding sources and grant application procedures</w:t>
            </w:r>
          </w:p>
          <w:p w14:paraId="302AE2D7" w14:textId="77777777" w:rsidR="000B79FB" w:rsidRDefault="000B79FB" w:rsidP="00C75BDE">
            <w:pPr>
              <w:pStyle w:val="Normal1"/>
              <w:numPr>
                <w:ilvl w:val="0"/>
                <w:numId w:val="2"/>
              </w:numPr>
              <w:spacing w:line="240" w:lineRule="auto"/>
              <w:ind w:hanging="360"/>
              <w:contextualSpacing/>
              <w:rPr>
                <w:sz w:val="20"/>
                <w:szCs w:val="20"/>
              </w:rPr>
            </w:pPr>
            <w:r>
              <w:rPr>
                <w:sz w:val="20"/>
                <w:szCs w:val="20"/>
              </w:rPr>
              <w:t>Understands funding complexities and variety of sources for funding. Knows who potential funders of organisational activities are and is aware of their constraints</w:t>
            </w:r>
          </w:p>
          <w:p w14:paraId="784D2BF1" w14:textId="77777777" w:rsidR="000B79FB" w:rsidRDefault="000B79FB" w:rsidP="00C75BDE">
            <w:pPr>
              <w:pStyle w:val="Normal1"/>
              <w:numPr>
                <w:ilvl w:val="0"/>
                <w:numId w:val="2"/>
              </w:numPr>
              <w:spacing w:line="240" w:lineRule="auto"/>
              <w:ind w:hanging="360"/>
              <w:contextualSpacing/>
              <w:rPr>
                <w:sz w:val="20"/>
                <w:szCs w:val="20"/>
              </w:rPr>
            </w:pPr>
            <w:r>
              <w:rPr>
                <w:sz w:val="20"/>
                <w:szCs w:val="20"/>
              </w:rPr>
              <w:t xml:space="preserve">Good awareness of the financial/legal landscape as it applies to research infrastructures </w:t>
            </w:r>
          </w:p>
          <w:p w14:paraId="439BB496" w14:textId="77777777" w:rsidR="000B79FB" w:rsidRDefault="000B79FB" w:rsidP="00C75BDE">
            <w:pPr>
              <w:pStyle w:val="Normal1"/>
              <w:numPr>
                <w:ilvl w:val="0"/>
                <w:numId w:val="2"/>
              </w:numPr>
              <w:spacing w:line="240" w:lineRule="auto"/>
              <w:ind w:hanging="360"/>
              <w:contextualSpacing/>
              <w:rPr>
                <w:sz w:val="20"/>
                <w:szCs w:val="20"/>
              </w:rPr>
            </w:pPr>
            <w:r>
              <w:rPr>
                <w:sz w:val="20"/>
                <w:szCs w:val="20"/>
              </w:rPr>
              <w:t>Understands the importance of independent audits and the organisational processes necessary to comply with them</w:t>
            </w:r>
          </w:p>
          <w:p w14:paraId="476BB808" w14:textId="77777777" w:rsidR="000B79FB" w:rsidRDefault="000B79FB" w:rsidP="00C75BDE">
            <w:pPr>
              <w:pStyle w:val="Normal1"/>
              <w:numPr>
                <w:ilvl w:val="0"/>
                <w:numId w:val="2"/>
              </w:numPr>
              <w:spacing w:line="240" w:lineRule="auto"/>
              <w:ind w:hanging="360"/>
              <w:contextualSpacing/>
              <w:rPr>
                <w:sz w:val="20"/>
                <w:szCs w:val="20"/>
              </w:rPr>
            </w:pPr>
            <w:r>
              <w:rPr>
                <w:sz w:val="20"/>
                <w:szCs w:val="20"/>
              </w:rPr>
              <w:t>Understands institutional and national financial systems for supporting research.</w:t>
            </w:r>
          </w:p>
          <w:p w14:paraId="0A7FE712" w14:textId="77777777" w:rsidR="000B79FB" w:rsidRDefault="000B79FB" w:rsidP="00C75BDE">
            <w:pPr>
              <w:pStyle w:val="Normal1"/>
              <w:spacing w:line="240" w:lineRule="auto"/>
            </w:pPr>
            <w:r>
              <w:br/>
            </w:r>
          </w:p>
          <w:p w14:paraId="67D0610C" w14:textId="77777777" w:rsidR="000B79FB" w:rsidRDefault="000B79FB" w:rsidP="00C75BDE">
            <w:pPr>
              <w:pStyle w:val="Normal1"/>
              <w:spacing w:line="240" w:lineRule="auto"/>
            </w:pPr>
            <w:r>
              <w:rPr>
                <w:sz w:val="20"/>
                <w:szCs w:val="20"/>
              </w:rPr>
              <w:t>Skills base</w:t>
            </w:r>
          </w:p>
          <w:p w14:paraId="4027FC73" w14:textId="77777777" w:rsidR="000B79FB" w:rsidRDefault="000B79FB" w:rsidP="00C75BDE">
            <w:pPr>
              <w:pStyle w:val="Normal1"/>
              <w:numPr>
                <w:ilvl w:val="0"/>
                <w:numId w:val="2"/>
              </w:numPr>
              <w:spacing w:line="240" w:lineRule="auto"/>
              <w:ind w:hanging="360"/>
              <w:contextualSpacing/>
              <w:rPr>
                <w:sz w:val="20"/>
                <w:szCs w:val="20"/>
              </w:rPr>
            </w:pPr>
            <w:r>
              <w:rPr>
                <w:sz w:val="20"/>
                <w:szCs w:val="20"/>
              </w:rPr>
              <w:t>Is expert skilled in the use of required financial management systems for audit tracking and budgetary planning?</w:t>
            </w:r>
          </w:p>
          <w:p w14:paraId="590CA19D" w14:textId="77777777" w:rsidR="000B79FB" w:rsidRDefault="000B79FB" w:rsidP="00C75BDE">
            <w:pPr>
              <w:pStyle w:val="Normal1"/>
              <w:numPr>
                <w:ilvl w:val="0"/>
                <w:numId w:val="2"/>
              </w:numPr>
              <w:spacing w:line="240" w:lineRule="auto"/>
              <w:ind w:hanging="360"/>
              <w:contextualSpacing/>
              <w:rPr>
                <w:sz w:val="20"/>
                <w:szCs w:val="20"/>
              </w:rPr>
            </w:pPr>
            <w:r>
              <w:rPr>
                <w:sz w:val="20"/>
                <w:szCs w:val="20"/>
              </w:rPr>
              <w:t xml:space="preserve">Can interpret budgets produced by </w:t>
            </w:r>
            <w:proofErr w:type="gramStart"/>
            <w:r>
              <w:rPr>
                <w:sz w:val="20"/>
                <w:szCs w:val="20"/>
              </w:rPr>
              <w:t>others</w:t>
            </w:r>
            <w:proofErr w:type="gramEnd"/>
          </w:p>
          <w:p w14:paraId="54A0FC12" w14:textId="77777777" w:rsidR="000B79FB" w:rsidRDefault="000B79FB" w:rsidP="00C75BDE">
            <w:pPr>
              <w:pStyle w:val="Normal1"/>
              <w:numPr>
                <w:ilvl w:val="0"/>
                <w:numId w:val="2"/>
              </w:numPr>
              <w:spacing w:line="240" w:lineRule="auto"/>
              <w:ind w:hanging="360"/>
              <w:contextualSpacing/>
              <w:rPr>
                <w:sz w:val="20"/>
                <w:szCs w:val="20"/>
              </w:rPr>
            </w:pPr>
            <w:r>
              <w:rPr>
                <w:sz w:val="20"/>
                <w:szCs w:val="20"/>
              </w:rPr>
              <w:t>Budget planning and control skills</w:t>
            </w:r>
          </w:p>
          <w:p w14:paraId="3EF317EE" w14:textId="77777777" w:rsidR="000B79FB" w:rsidRDefault="000B79FB" w:rsidP="00C75BDE">
            <w:pPr>
              <w:pStyle w:val="Normal1"/>
              <w:spacing w:line="240" w:lineRule="auto"/>
            </w:pPr>
          </w:p>
          <w:p w14:paraId="0EE9D3B0" w14:textId="77777777" w:rsidR="000B79FB" w:rsidRDefault="000B79FB" w:rsidP="00C75BDE">
            <w:pPr>
              <w:pStyle w:val="Normal1"/>
              <w:spacing w:line="240" w:lineRule="auto"/>
            </w:pPr>
            <w:r>
              <w:rPr>
                <w:sz w:val="20"/>
                <w:szCs w:val="20"/>
              </w:rPr>
              <w:t>Effective behaviours</w:t>
            </w:r>
          </w:p>
          <w:p w14:paraId="3B6AD2B1" w14:textId="77777777" w:rsidR="000B79FB" w:rsidRDefault="000B79FB" w:rsidP="00C75BDE">
            <w:pPr>
              <w:pStyle w:val="Normal1"/>
              <w:numPr>
                <w:ilvl w:val="0"/>
                <w:numId w:val="2"/>
              </w:numPr>
              <w:spacing w:line="240" w:lineRule="auto"/>
              <w:ind w:hanging="360"/>
              <w:contextualSpacing/>
              <w:rPr>
                <w:sz w:val="20"/>
                <w:szCs w:val="20"/>
              </w:rPr>
            </w:pPr>
            <w:r>
              <w:rPr>
                <w:sz w:val="20"/>
                <w:szCs w:val="20"/>
              </w:rPr>
              <w:t>Demonstrates integrity when making financial decisions</w:t>
            </w:r>
          </w:p>
          <w:p w14:paraId="0C219C48" w14:textId="77777777" w:rsidR="000B79FB" w:rsidRDefault="000B79FB" w:rsidP="00C75BDE">
            <w:pPr>
              <w:pStyle w:val="Normal1"/>
              <w:numPr>
                <w:ilvl w:val="0"/>
                <w:numId w:val="2"/>
              </w:numPr>
              <w:spacing w:line="240" w:lineRule="auto"/>
              <w:ind w:hanging="360"/>
              <w:contextualSpacing/>
              <w:rPr>
                <w:sz w:val="20"/>
                <w:szCs w:val="20"/>
              </w:rPr>
            </w:pPr>
            <w:r>
              <w:rPr>
                <w:sz w:val="20"/>
                <w:szCs w:val="20"/>
              </w:rPr>
              <w:t xml:space="preserve">Allocates funds according to demonstrated need and monitors use of these funds to avoid significant under- or over-spending </w:t>
            </w:r>
          </w:p>
          <w:p w14:paraId="007530AE" w14:textId="77777777" w:rsidR="000B79FB" w:rsidRDefault="000B79FB" w:rsidP="00C75BDE">
            <w:pPr>
              <w:pStyle w:val="Normal1"/>
              <w:numPr>
                <w:ilvl w:val="0"/>
                <w:numId w:val="2"/>
              </w:numPr>
              <w:spacing w:line="240" w:lineRule="auto"/>
              <w:ind w:hanging="360"/>
              <w:contextualSpacing/>
              <w:rPr>
                <w:sz w:val="20"/>
                <w:szCs w:val="20"/>
              </w:rPr>
            </w:pPr>
            <w:r>
              <w:rPr>
                <w:sz w:val="20"/>
                <w:szCs w:val="20"/>
              </w:rPr>
              <w:t>Makes financial decisions based on evidence</w:t>
            </w:r>
          </w:p>
          <w:p w14:paraId="2AD9315E" w14:textId="77777777" w:rsidR="000B79FB" w:rsidRDefault="000B79FB" w:rsidP="00C75BDE">
            <w:pPr>
              <w:pStyle w:val="Normal1"/>
              <w:numPr>
                <w:ilvl w:val="0"/>
                <w:numId w:val="2"/>
              </w:numPr>
              <w:spacing w:line="240" w:lineRule="auto"/>
              <w:ind w:hanging="360"/>
              <w:contextualSpacing/>
              <w:rPr>
                <w:sz w:val="20"/>
                <w:szCs w:val="20"/>
              </w:rPr>
            </w:pPr>
            <w:r>
              <w:rPr>
                <w:sz w:val="20"/>
                <w:szCs w:val="20"/>
              </w:rPr>
              <w:t>Complies with organisational processes</w:t>
            </w:r>
            <w:r>
              <w:rPr>
                <w:sz w:val="20"/>
                <w:szCs w:val="20"/>
              </w:rPr>
              <w:br/>
            </w:r>
          </w:p>
          <w:p w14:paraId="6947B8CA" w14:textId="77777777" w:rsidR="000B79FB" w:rsidRDefault="000B79FB" w:rsidP="00C75BDE">
            <w:pPr>
              <w:pStyle w:val="Normal1"/>
              <w:numPr>
                <w:ilvl w:val="0"/>
                <w:numId w:val="2"/>
              </w:numPr>
              <w:spacing w:line="240" w:lineRule="auto"/>
              <w:ind w:hanging="360"/>
              <w:contextualSpacing/>
              <w:rPr>
                <w:sz w:val="20"/>
                <w:szCs w:val="20"/>
              </w:rPr>
            </w:pPr>
            <w:r>
              <w:rPr>
                <w:sz w:val="20"/>
                <w:szCs w:val="20"/>
              </w:rPr>
              <w:t>Educates, advises and guides others on income and funding generation</w:t>
            </w:r>
          </w:p>
          <w:p w14:paraId="7F891A52" w14:textId="77777777" w:rsidR="000B79FB" w:rsidRDefault="000B79FB" w:rsidP="00C75BDE">
            <w:pPr>
              <w:pStyle w:val="Normal1"/>
              <w:numPr>
                <w:ilvl w:val="0"/>
                <w:numId w:val="2"/>
              </w:numPr>
              <w:spacing w:line="240" w:lineRule="auto"/>
              <w:ind w:hanging="360"/>
              <w:contextualSpacing/>
              <w:rPr>
                <w:sz w:val="20"/>
                <w:szCs w:val="20"/>
              </w:rPr>
            </w:pPr>
            <w:r>
              <w:rPr>
                <w:sz w:val="20"/>
                <w:szCs w:val="20"/>
              </w:rPr>
              <w:t>Anticipates unexpected budget changes</w:t>
            </w:r>
          </w:p>
          <w:p w14:paraId="49C3CAC1" w14:textId="77777777" w:rsidR="000B79FB" w:rsidRDefault="000B79FB" w:rsidP="00C75BDE">
            <w:pPr>
              <w:pStyle w:val="Normal1"/>
              <w:numPr>
                <w:ilvl w:val="0"/>
                <w:numId w:val="2"/>
              </w:numPr>
              <w:spacing w:line="240" w:lineRule="auto"/>
              <w:ind w:hanging="360"/>
              <w:contextualSpacing/>
              <w:rPr>
                <w:sz w:val="20"/>
                <w:szCs w:val="20"/>
              </w:rPr>
            </w:pPr>
            <w:r>
              <w:rPr>
                <w:sz w:val="20"/>
                <w:szCs w:val="20"/>
              </w:rPr>
              <w:t>Recognises the constraints imposed by funders and complies with these</w:t>
            </w:r>
          </w:p>
          <w:p w14:paraId="77461777" w14:textId="77777777" w:rsidR="000B79FB" w:rsidRDefault="000B79FB" w:rsidP="00C75BDE">
            <w:pPr>
              <w:pStyle w:val="Normal1"/>
              <w:numPr>
                <w:ilvl w:val="0"/>
                <w:numId w:val="2"/>
              </w:numPr>
              <w:spacing w:line="240" w:lineRule="auto"/>
              <w:ind w:hanging="360"/>
              <w:contextualSpacing/>
              <w:rPr>
                <w:sz w:val="20"/>
                <w:szCs w:val="20"/>
              </w:rPr>
            </w:pPr>
            <w:r>
              <w:rPr>
                <w:sz w:val="20"/>
                <w:szCs w:val="20"/>
              </w:rPr>
              <w:t>Consults organisational finance teams appropriately</w:t>
            </w:r>
            <w:r>
              <w:rPr>
                <w:sz w:val="20"/>
                <w:szCs w:val="20"/>
              </w:rPr>
              <w:br/>
            </w:r>
          </w:p>
          <w:p w14:paraId="56FF29C3" w14:textId="77777777" w:rsidR="000B79FB" w:rsidRDefault="000B79FB" w:rsidP="00C75BDE">
            <w:pPr>
              <w:pStyle w:val="Normal1"/>
              <w:numPr>
                <w:ilvl w:val="0"/>
                <w:numId w:val="2"/>
              </w:numPr>
              <w:spacing w:line="240" w:lineRule="auto"/>
              <w:ind w:hanging="360"/>
              <w:contextualSpacing/>
              <w:rPr>
                <w:sz w:val="20"/>
                <w:szCs w:val="20"/>
              </w:rPr>
            </w:pPr>
            <w:r>
              <w:rPr>
                <w:sz w:val="20"/>
                <w:szCs w:val="20"/>
              </w:rPr>
              <w:t>Supports funding applications led by others</w:t>
            </w:r>
          </w:p>
          <w:p w14:paraId="15F20FA9" w14:textId="77777777" w:rsidR="000B79FB" w:rsidRDefault="000B79FB" w:rsidP="00C75BDE">
            <w:pPr>
              <w:pStyle w:val="Normal1"/>
              <w:numPr>
                <w:ilvl w:val="0"/>
                <w:numId w:val="2"/>
              </w:numPr>
              <w:spacing w:line="240" w:lineRule="auto"/>
              <w:ind w:hanging="360"/>
              <w:contextualSpacing/>
              <w:rPr>
                <w:sz w:val="20"/>
                <w:szCs w:val="20"/>
              </w:rPr>
            </w:pPr>
            <w:r>
              <w:rPr>
                <w:sz w:val="20"/>
                <w:szCs w:val="20"/>
              </w:rPr>
              <w:t>Influences funding policy - within and beyond the organisation</w:t>
            </w:r>
          </w:p>
          <w:p w14:paraId="024F7681" w14:textId="77777777" w:rsidR="000B79FB" w:rsidRDefault="000B79FB" w:rsidP="00C75BDE">
            <w:pPr>
              <w:pStyle w:val="Normal1"/>
              <w:numPr>
                <w:ilvl w:val="0"/>
                <w:numId w:val="2"/>
              </w:numPr>
              <w:spacing w:line="240" w:lineRule="auto"/>
              <w:ind w:hanging="360"/>
              <w:contextualSpacing/>
              <w:rPr>
                <w:sz w:val="20"/>
                <w:szCs w:val="20"/>
              </w:rPr>
            </w:pPr>
            <w:r>
              <w:rPr>
                <w:sz w:val="20"/>
                <w:szCs w:val="20"/>
              </w:rPr>
              <w:t>Helps shape/contributes to funding policy and financial management processes and commercial awareness in the organisation</w:t>
            </w:r>
            <w:r>
              <w:rPr>
                <w:sz w:val="20"/>
                <w:szCs w:val="20"/>
              </w:rPr>
              <w:br/>
            </w:r>
          </w:p>
          <w:p w14:paraId="3D81D781" w14:textId="77777777" w:rsidR="000B79FB" w:rsidRDefault="000B79FB" w:rsidP="00C75BDE">
            <w:pPr>
              <w:pStyle w:val="Normal1"/>
              <w:numPr>
                <w:ilvl w:val="0"/>
                <w:numId w:val="2"/>
              </w:numPr>
              <w:spacing w:line="240" w:lineRule="auto"/>
              <w:ind w:hanging="360"/>
              <w:contextualSpacing/>
              <w:rPr>
                <w:sz w:val="20"/>
                <w:szCs w:val="20"/>
              </w:rPr>
            </w:pPr>
            <w:r>
              <w:rPr>
                <w:sz w:val="20"/>
                <w:szCs w:val="20"/>
              </w:rPr>
              <w:t>Manages multiple budgets; educates, advises and guides others</w:t>
            </w:r>
          </w:p>
          <w:p w14:paraId="393542E3" w14:textId="77777777" w:rsidR="000B79FB" w:rsidRDefault="000B79FB" w:rsidP="00C75BDE">
            <w:pPr>
              <w:pStyle w:val="Normal1"/>
              <w:spacing w:line="240" w:lineRule="auto"/>
            </w:pPr>
          </w:p>
          <w:p w14:paraId="4B53D2D5" w14:textId="77777777" w:rsidR="000B79FB" w:rsidRDefault="000B79FB" w:rsidP="00C75BDE">
            <w:pPr>
              <w:pStyle w:val="Normal1"/>
              <w:spacing w:line="240" w:lineRule="auto"/>
            </w:pPr>
            <w:r>
              <w:rPr>
                <w:sz w:val="20"/>
                <w:szCs w:val="20"/>
              </w:rPr>
              <w:t>Ineffective behaviours</w:t>
            </w:r>
          </w:p>
          <w:p w14:paraId="69CC2372" w14:textId="77777777" w:rsidR="000B79FB" w:rsidRDefault="000B79FB" w:rsidP="00C75BDE">
            <w:pPr>
              <w:pStyle w:val="Normal1"/>
              <w:numPr>
                <w:ilvl w:val="0"/>
                <w:numId w:val="2"/>
              </w:numPr>
              <w:spacing w:line="240" w:lineRule="auto"/>
              <w:ind w:hanging="360"/>
              <w:contextualSpacing/>
              <w:rPr>
                <w:sz w:val="20"/>
                <w:szCs w:val="20"/>
              </w:rPr>
            </w:pPr>
            <w:r>
              <w:rPr>
                <w:sz w:val="20"/>
                <w:szCs w:val="20"/>
              </w:rPr>
              <w:t>Creates bottlenecks in financial planning</w:t>
            </w:r>
          </w:p>
          <w:p w14:paraId="5778C619" w14:textId="77777777" w:rsidR="000B79FB" w:rsidRDefault="000B79FB" w:rsidP="00C75BDE">
            <w:pPr>
              <w:pStyle w:val="Normal1"/>
              <w:numPr>
                <w:ilvl w:val="0"/>
                <w:numId w:val="2"/>
              </w:numPr>
              <w:spacing w:line="240" w:lineRule="auto"/>
              <w:ind w:hanging="360"/>
              <w:contextualSpacing/>
              <w:rPr>
                <w:sz w:val="20"/>
                <w:szCs w:val="20"/>
              </w:rPr>
            </w:pPr>
            <w:r>
              <w:rPr>
                <w:sz w:val="20"/>
                <w:szCs w:val="20"/>
              </w:rPr>
              <w:t>Demonstrates lack of transparency in terms of how funds are allocated and spent</w:t>
            </w:r>
          </w:p>
          <w:p w14:paraId="4F548652" w14:textId="77777777" w:rsidR="000B79FB" w:rsidRDefault="000B79FB" w:rsidP="00C75BDE">
            <w:pPr>
              <w:pStyle w:val="Normal1"/>
              <w:numPr>
                <w:ilvl w:val="0"/>
                <w:numId w:val="2"/>
              </w:numPr>
              <w:spacing w:line="240" w:lineRule="auto"/>
              <w:ind w:hanging="360"/>
              <w:contextualSpacing/>
              <w:rPr>
                <w:sz w:val="20"/>
                <w:szCs w:val="20"/>
              </w:rPr>
            </w:pPr>
            <w:r>
              <w:rPr>
                <w:sz w:val="20"/>
                <w:szCs w:val="20"/>
              </w:rPr>
              <w:t>Spends funds according to what is left rather than what is needed</w:t>
            </w:r>
          </w:p>
        </w:tc>
        <w:tc>
          <w:tcPr>
            <w:tcW w:w="1260" w:type="dxa"/>
            <w:tcBorders>
              <w:bottom w:val="single" w:sz="6" w:space="0" w:color="000000"/>
              <w:right w:val="single" w:sz="6" w:space="0" w:color="000000"/>
            </w:tcBorders>
            <w:shd w:val="clear" w:color="auto" w:fill="D0E0E3"/>
            <w:tcMar>
              <w:top w:w="28" w:type="dxa"/>
              <w:left w:w="28" w:type="dxa"/>
              <w:bottom w:w="28" w:type="dxa"/>
              <w:right w:w="28" w:type="dxa"/>
            </w:tcMar>
          </w:tcPr>
          <w:p w14:paraId="78B1DE70" w14:textId="77777777" w:rsidR="000B79FB" w:rsidRDefault="000B79FB" w:rsidP="00C75BDE">
            <w:pPr>
              <w:pStyle w:val="Normal1"/>
              <w:spacing w:line="240" w:lineRule="auto"/>
            </w:pPr>
            <w:r>
              <w:rPr>
                <w:sz w:val="20"/>
                <w:szCs w:val="20"/>
                <w:shd w:val="clear" w:color="auto" w:fill="D0E0E3"/>
              </w:rPr>
              <w:t>XXX</w:t>
            </w:r>
          </w:p>
        </w:tc>
        <w:tc>
          <w:tcPr>
            <w:tcW w:w="1125" w:type="dxa"/>
            <w:tcBorders>
              <w:bottom w:val="single" w:sz="6" w:space="0" w:color="000000"/>
              <w:right w:val="single" w:sz="6" w:space="0" w:color="000000"/>
            </w:tcBorders>
            <w:shd w:val="clear" w:color="auto" w:fill="D0E0E3"/>
            <w:tcMar>
              <w:top w:w="28" w:type="dxa"/>
              <w:left w:w="28" w:type="dxa"/>
              <w:bottom w:w="28" w:type="dxa"/>
              <w:right w:w="28" w:type="dxa"/>
            </w:tcMar>
          </w:tcPr>
          <w:p w14:paraId="5AAF690B" w14:textId="77777777" w:rsidR="000B79FB" w:rsidRDefault="000B79FB" w:rsidP="00C75BDE">
            <w:pPr>
              <w:pStyle w:val="Normal1"/>
              <w:spacing w:line="240" w:lineRule="auto"/>
            </w:pPr>
            <w:r>
              <w:rPr>
                <w:sz w:val="20"/>
                <w:szCs w:val="20"/>
                <w:shd w:val="clear" w:color="auto" w:fill="D0E0E3"/>
              </w:rPr>
              <w:t>XXX</w:t>
            </w:r>
          </w:p>
        </w:tc>
        <w:tc>
          <w:tcPr>
            <w:tcW w:w="1275" w:type="dxa"/>
            <w:tcBorders>
              <w:bottom w:val="single" w:sz="6" w:space="0" w:color="000000"/>
              <w:right w:val="single" w:sz="6" w:space="0" w:color="000000"/>
            </w:tcBorders>
            <w:shd w:val="clear" w:color="auto" w:fill="D0E0E3"/>
            <w:tcMar>
              <w:top w:w="28" w:type="dxa"/>
              <w:left w:w="28" w:type="dxa"/>
              <w:bottom w:w="28" w:type="dxa"/>
              <w:right w:w="28" w:type="dxa"/>
            </w:tcMar>
          </w:tcPr>
          <w:p w14:paraId="165DBCAA" w14:textId="77777777" w:rsidR="000B79FB" w:rsidRDefault="000B79FB" w:rsidP="00C75BDE">
            <w:pPr>
              <w:pStyle w:val="Normal1"/>
              <w:spacing w:line="240" w:lineRule="auto"/>
            </w:pPr>
            <w:r>
              <w:rPr>
                <w:sz w:val="20"/>
                <w:szCs w:val="20"/>
                <w:shd w:val="clear" w:color="auto" w:fill="D0E0E3"/>
              </w:rPr>
              <w:t>XXXX</w:t>
            </w:r>
          </w:p>
        </w:tc>
      </w:tr>
      <w:tr w:rsidR="000B79FB" w14:paraId="3FD0207F" w14:textId="77777777" w:rsidTr="00C75BDE">
        <w:trPr>
          <w:trHeight w:val="240"/>
        </w:trPr>
        <w:tc>
          <w:tcPr>
            <w:tcW w:w="3315" w:type="dxa"/>
            <w:tcBorders>
              <w:left w:val="single" w:sz="6" w:space="0" w:color="000000"/>
              <w:bottom w:val="single" w:sz="6" w:space="0" w:color="000000"/>
              <w:right w:val="single" w:sz="6" w:space="0" w:color="000000"/>
            </w:tcBorders>
            <w:shd w:val="clear" w:color="auto" w:fill="D0E0E3"/>
            <w:tcMar>
              <w:top w:w="28" w:type="dxa"/>
              <w:left w:w="28" w:type="dxa"/>
              <w:bottom w:w="28" w:type="dxa"/>
              <w:right w:w="28" w:type="dxa"/>
            </w:tcMar>
          </w:tcPr>
          <w:p w14:paraId="2D2E8021" w14:textId="77777777" w:rsidR="000B79FB" w:rsidRDefault="000B79FB" w:rsidP="00C75BDE">
            <w:pPr>
              <w:pStyle w:val="Normal1"/>
              <w:spacing w:line="240" w:lineRule="auto"/>
            </w:pPr>
            <w:r>
              <w:rPr>
                <w:b/>
                <w:sz w:val="20"/>
                <w:szCs w:val="20"/>
                <w:shd w:val="clear" w:color="auto" w:fill="D0E0E3"/>
              </w:rPr>
              <w:t>Staff recruitment</w:t>
            </w:r>
          </w:p>
          <w:p w14:paraId="6BF64442" w14:textId="77777777" w:rsidR="000B79FB" w:rsidRDefault="000B79FB" w:rsidP="00C75BDE">
            <w:pPr>
              <w:pStyle w:val="Normal1"/>
              <w:spacing w:line="240" w:lineRule="auto"/>
              <w:rPr>
                <w:sz w:val="20"/>
                <w:szCs w:val="20"/>
                <w:shd w:val="clear" w:color="auto" w:fill="D0E0E3"/>
              </w:rPr>
            </w:pPr>
          </w:p>
          <w:p w14:paraId="61A582BF" w14:textId="77777777" w:rsidR="000B79FB" w:rsidRDefault="000B79FB" w:rsidP="00C75BDE">
            <w:pPr>
              <w:pStyle w:val="Normal1"/>
              <w:spacing w:line="240" w:lineRule="auto"/>
            </w:pPr>
            <w:r>
              <w:rPr>
                <w:sz w:val="20"/>
                <w:szCs w:val="20"/>
                <w:shd w:val="clear" w:color="auto" w:fill="D0E0E3"/>
              </w:rPr>
              <w:t xml:space="preserve">Manages effectively the overall process of attracting, selecting and appointing the best candidates for jobs within the organization (also </w:t>
            </w:r>
            <w:r>
              <w:rPr>
                <w:sz w:val="20"/>
                <w:szCs w:val="20"/>
                <w:shd w:val="clear" w:color="auto" w:fill="D0E0E3"/>
              </w:rPr>
              <w:lastRenderedPageBreak/>
              <w:t>interacting with recruitment specialists),</w:t>
            </w:r>
          </w:p>
          <w:p w14:paraId="2595D372" w14:textId="77777777" w:rsidR="000B79FB" w:rsidRDefault="000B79FB" w:rsidP="00C75BDE">
            <w:pPr>
              <w:pStyle w:val="Normal1"/>
              <w:spacing w:line="240" w:lineRule="auto"/>
            </w:pPr>
          </w:p>
          <w:p w14:paraId="7FDD9221" w14:textId="77777777" w:rsidR="000B79FB" w:rsidRDefault="000B79FB" w:rsidP="00C75BDE">
            <w:pPr>
              <w:pStyle w:val="Normal1"/>
              <w:spacing w:line="240" w:lineRule="auto"/>
            </w:pPr>
            <w:r>
              <w:rPr>
                <w:sz w:val="20"/>
                <w:szCs w:val="20"/>
                <w:shd w:val="clear" w:color="auto" w:fill="D0E0E3"/>
              </w:rPr>
              <w:t xml:space="preserve">(Maps to ESA ‘Driving </w:t>
            </w:r>
            <w:proofErr w:type="gramStart"/>
            <w:r>
              <w:rPr>
                <w:sz w:val="20"/>
                <w:szCs w:val="20"/>
                <w:shd w:val="clear" w:color="auto" w:fill="D0E0E3"/>
              </w:rPr>
              <w:t>performance;*</w:t>
            </w:r>
            <w:proofErr w:type="gramEnd"/>
            <w:r>
              <w:rPr>
                <w:sz w:val="20"/>
                <w:szCs w:val="20"/>
                <w:shd w:val="clear" w:color="auto" w:fill="D0E0E3"/>
              </w:rPr>
              <w:t xml:space="preserve"> developing and motivating people*’</w:t>
            </w:r>
          </w:p>
        </w:tc>
        <w:tc>
          <w:tcPr>
            <w:tcW w:w="13545" w:type="dxa"/>
            <w:tcBorders>
              <w:bottom w:val="single" w:sz="6" w:space="0" w:color="000000"/>
              <w:right w:val="single" w:sz="6" w:space="0" w:color="000000"/>
            </w:tcBorders>
            <w:shd w:val="clear" w:color="auto" w:fill="D0E0E3"/>
            <w:tcMar>
              <w:top w:w="28" w:type="dxa"/>
              <w:left w:w="28" w:type="dxa"/>
              <w:bottom w:w="28" w:type="dxa"/>
              <w:right w:w="28" w:type="dxa"/>
            </w:tcMar>
          </w:tcPr>
          <w:p w14:paraId="723BF465" w14:textId="77777777" w:rsidR="000B79FB" w:rsidRDefault="000B79FB" w:rsidP="00C75BDE">
            <w:pPr>
              <w:pStyle w:val="Normal1"/>
              <w:spacing w:line="240" w:lineRule="auto"/>
            </w:pPr>
            <w:r>
              <w:rPr>
                <w:sz w:val="20"/>
                <w:szCs w:val="20"/>
              </w:rPr>
              <w:lastRenderedPageBreak/>
              <w:t>Knowledge base</w:t>
            </w:r>
          </w:p>
          <w:p w14:paraId="011BC300" w14:textId="77777777" w:rsidR="000B79FB" w:rsidRDefault="000B79FB" w:rsidP="00C75BDE">
            <w:pPr>
              <w:pStyle w:val="Normal1"/>
              <w:numPr>
                <w:ilvl w:val="0"/>
                <w:numId w:val="19"/>
              </w:numPr>
              <w:spacing w:line="240" w:lineRule="auto"/>
              <w:ind w:hanging="360"/>
              <w:contextualSpacing/>
              <w:rPr>
                <w:sz w:val="20"/>
                <w:szCs w:val="20"/>
              </w:rPr>
            </w:pPr>
            <w:r>
              <w:rPr>
                <w:sz w:val="20"/>
                <w:szCs w:val="20"/>
              </w:rPr>
              <w:t>Firm understanding of HR processes and policies, including rules governing international recruitment</w:t>
            </w:r>
          </w:p>
          <w:p w14:paraId="211497AA" w14:textId="77777777" w:rsidR="000B79FB" w:rsidRDefault="000B79FB" w:rsidP="00C75BDE">
            <w:pPr>
              <w:pStyle w:val="Normal1"/>
              <w:numPr>
                <w:ilvl w:val="0"/>
                <w:numId w:val="19"/>
              </w:numPr>
              <w:spacing w:line="240" w:lineRule="auto"/>
              <w:ind w:hanging="360"/>
              <w:contextualSpacing/>
              <w:rPr>
                <w:sz w:val="20"/>
                <w:szCs w:val="20"/>
              </w:rPr>
            </w:pPr>
            <w:r>
              <w:rPr>
                <w:sz w:val="20"/>
                <w:szCs w:val="20"/>
              </w:rPr>
              <w:t xml:space="preserve">Firm understanding of organisational competency requirements </w:t>
            </w:r>
          </w:p>
          <w:p w14:paraId="2E0B253C" w14:textId="77777777" w:rsidR="000B79FB" w:rsidRDefault="000B79FB" w:rsidP="00C75BDE">
            <w:pPr>
              <w:pStyle w:val="Normal1"/>
              <w:spacing w:line="240" w:lineRule="auto"/>
            </w:pPr>
          </w:p>
          <w:p w14:paraId="7CA030EB" w14:textId="77777777" w:rsidR="000B79FB" w:rsidRDefault="000B79FB" w:rsidP="00C75BDE">
            <w:pPr>
              <w:pStyle w:val="Normal1"/>
              <w:spacing w:line="240" w:lineRule="auto"/>
            </w:pPr>
            <w:r>
              <w:rPr>
                <w:sz w:val="20"/>
                <w:szCs w:val="20"/>
              </w:rPr>
              <w:t>Skills base</w:t>
            </w:r>
          </w:p>
          <w:p w14:paraId="28819FD2" w14:textId="77777777" w:rsidR="000B79FB" w:rsidRDefault="000B79FB" w:rsidP="00C75BDE">
            <w:pPr>
              <w:pStyle w:val="Normal1"/>
              <w:numPr>
                <w:ilvl w:val="0"/>
                <w:numId w:val="19"/>
              </w:numPr>
              <w:spacing w:line="240" w:lineRule="auto"/>
              <w:ind w:hanging="360"/>
              <w:contextualSpacing/>
              <w:rPr>
                <w:sz w:val="20"/>
                <w:szCs w:val="20"/>
              </w:rPr>
            </w:pPr>
            <w:r>
              <w:rPr>
                <w:sz w:val="20"/>
                <w:szCs w:val="20"/>
              </w:rPr>
              <w:t>Ability to benchmark different roles within the organisation</w:t>
            </w:r>
          </w:p>
          <w:p w14:paraId="0FDD0180" w14:textId="77777777" w:rsidR="000B79FB" w:rsidRDefault="000B79FB" w:rsidP="00C75BDE">
            <w:pPr>
              <w:pStyle w:val="Normal1"/>
              <w:numPr>
                <w:ilvl w:val="0"/>
                <w:numId w:val="19"/>
              </w:numPr>
              <w:spacing w:line="240" w:lineRule="auto"/>
              <w:ind w:hanging="360"/>
              <w:contextualSpacing/>
              <w:rPr>
                <w:sz w:val="20"/>
                <w:szCs w:val="20"/>
              </w:rPr>
            </w:pPr>
            <w:r>
              <w:rPr>
                <w:sz w:val="20"/>
                <w:szCs w:val="20"/>
              </w:rPr>
              <w:lastRenderedPageBreak/>
              <w:t>Interviewing skills</w:t>
            </w:r>
          </w:p>
          <w:p w14:paraId="2C8F468C" w14:textId="77777777" w:rsidR="000B79FB" w:rsidRDefault="000B79FB" w:rsidP="00C75BDE">
            <w:pPr>
              <w:pStyle w:val="Normal1"/>
              <w:numPr>
                <w:ilvl w:val="0"/>
                <w:numId w:val="19"/>
              </w:numPr>
              <w:spacing w:line="240" w:lineRule="auto"/>
              <w:ind w:hanging="360"/>
              <w:contextualSpacing/>
              <w:rPr>
                <w:sz w:val="20"/>
                <w:szCs w:val="20"/>
              </w:rPr>
            </w:pPr>
            <w:r>
              <w:rPr>
                <w:sz w:val="20"/>
                <w:szCs w:val="20"/>
              </w:rPr>
              <w:t>Structured approach to decision making</w:t>
            </w:r>
          </w:p>
          <w:p w14:paraId="0F92216F" w14:textId="77777777" w:rsidR="000B79FB" w:rsidRDefault="000B79FB" w:rsidP="00C75BDE">
            <w:pPr>
              <w:pStyle w:val="Normal1"/>
              <w:numPr>
                <w:ilvl w:val="0"/>
                <w:numId w:val="19"/>
              </w:numPr>
              <w:spacing w:line="240" w:lineRule="auto"/>
              <w:ind w:hanging="360"/>
              <w:contextualSpacing/>
              <w:rPr>
                <w:sz w:val="20"/>
                <w:szCs w:val="20"/>
              </w:rPr>
            </w:pPr>
            <w:r>
              <w:rPr>
                <w:sz w:val="20"/>
                <w:szCs w:val="20"/>
              </w:rPr>
              <w:t>Negotiation skills</w:t>
            </w:r>
          </w:p>
          <w:p w14:paraId="7419581E" w14:textId="77777777" w:rsidR="000B79FB" w:rsidRDefault="000B79FB" w:rsidP="00C75BDE">
            <w:pPr>
              <w:pStyle w:val="Normal1"/>
              <w:spacing w:line="240" w:lineRule="auto"/>
            </w:pPr>
          </w:p>
          <w:p w14:paraId="0B566AF7" w14:textId="77777777" w:rsidR="000B79FB" w:rsidRDefault="000B79FB" w:rsidP="00C75BDE">
            <w:pPr>
              <w:pStyle w:val="Normal1"/>
              <w:spacing w:line="240" w:lineRule="auto"/>
            </w:pPr>
            <w:r>
              <w:rPr>
                <w:sz w:val="20"/>
                <w:szCs w:val="20"/>
              </w:rPr>
              <w:t>Effective behaviours</w:t>
            </w:r>
          </w:p>
          <w:p w14:paraId="0D524725" w14:textId="77777777" w:rsidR="000B79FB" w:rsidRDefault="000B79FB" w:rsidP="00C75BDE">
            <w:pPr>
              <w:pStyle w:val="Normal1"/>
              <w:numPr>
                <w:ilvl w:val="0"/>
                <w:numId w:val="19"/>
              </w:numPr>
              <w:spacing w:line="240" w:lineRule="auto"/>
              <w:ind w:hanging="360"/>
              <w:contextualSpacing/>
              <w:rPr>
                <w:sz w:val="20"/>
                <w:szCs w:val="20"/>
              </w:rPr>
            </w:pPr>
            <w:r>
              <w:rPr>
                <w:sz w:val="20"/>
                <w:szCs w:val="20"/>
              </w:rPr>
              <w:t>Actively plans for succession</w:t>
            </w:r>
          </w:p>
          <w:p w14:paraId="28801FDF" w14:textId="77777777" w:rsidR="000B79FB" w:rsidRDefault="000B79FB" w:rsidP="00C75BDE">
            <w:pPr>
              <w:pStyle w:val="Normal1"/>
              <w:numPr>
                <w:ilvl w:val="0"/>
                <w:numId w:val="19"/>
              </w:numPr>
              <w:spacing w:line="240" w:lineRule="auto"/>
              <w:ind w:hanging="360"/>
              <w:contextualSpacing/>
              <w:rPr>
                <w:sz w:val="20"/>
                <w:szCs w:val="20"/>
              </w:rPr>
            </w:pPr>
            <w:r>
              <w:rPr>
                <w:sz w:val="20"/>
                <w:szCs w:val="20"/>
              </w:rPr>
              <w:t>Transparent selection criteria</w:t>
            </w:r>
          </w:p>
          <w:p w14:paraId="56538826" w14:textId="77777777" w:rsidR="000B79FB" w:rsidRDefault="000B79FB" w:rsidP="00C75BDE">
            <w:pPr>
              <w:pStyle w:val="Normal1"/>
              <w:numPr>
                <w:ilvl w:val="0"/>
                <w:numId w:val="19"/>
              </w:numPr>
              <w:spacing w:line="240" w:lineRule="auto"/>
              <w:ind w:hanging="360"/>
              <w:contextualSpacing/>
              <w:rPr>
                <w:sz w:val="20"/>
                <w:szCs w:val="20"/>
              </w:rPr>
            </w:pPr>
            <w:r>
              <w:rPr>
                <w:sz w:val="20"/>
                <w:szCs w:val="20"/>
              </w:rPr>
              <w:t>Systematic approach to shortlisting and selection</w:t>
            </w:r>
          </w:p>
          <w:p w14:paraId="5D9B0759" w14:textId="77777777" w:rsidR="000B79FB" w:rsidRDefault="000B79FB" w:rsidP="00C75BDE">
            <w:pPr>
              <w:pStyle w:val="Normal1"/>
              <w:numPr>
                <w:ilvl w:val="0"/>
                <w:numId w:val="19"/>
              </w:numPr>
              <w:spacing w:line="240" w:lineRule="auto"/>
              <w:ind w:hanging="360"/>
              <w:contextualSpacing/>
              <w:rPr>
                <w:sz w:val="20"/>
                <w:szCs w:val="20"/>
              </w:rPr>
            </w:pPr>
            <w:r>
              <w:rPr>
                <w:sz w:val="20"/>
                <w:szCs w:val="20"/>
              </w:rPr>
              <w:t>Seeks input from others and ensures good fit with the rest of the team</w:t>
            </w:r>
          </w:p>
          <w:p w14:paraId="1F75D09A" w14:textId="77777777" w:rsidR="000B79FB" w:rsidRDefault="000B79FB" w:rsidP="00C75BDE">
            <w:pPr>
              <w:pStyle w:val="Normal1"/>
              <w:numPr>
                <w:ilvl w:val="0"/>
                <w:numId w:val="19"/>
              </w:numPr>
              <w:spacing w:line="240" w:lineRule="auto"/>
              <w:ind w:hanging="360"/>
              <w:contextualSpacing/>
              <w:rPr>
                <w:sz w:val="20"/>
                <w:szCs w:val="20"/>
              </w:rPr>
            </w:pPr>
            <w:r>
              <w:rPr>
                <w:sz w:val="20"/>
                <w:szCs w:val="20"/>
              </w:rPr>
              <w:t>Impartial, regardless of prior knowledge of the candidates</w:t>
            </w:r>
          </w:p>
          <w:p w14:paraId="05D073AC" w14:textId="77777777" w:rsidR="000B79FB" w:rsidRDefault="000B79FB" w:rsidP="00C75BDE">
            <w:pPr>
              <w:pStyle w:val="Normal1"/>
              <w:numPr>
                <w:ilvl w:val="0"/>
                <w:numId w:val="19"/>
              </w:numPr>
              <w:spacing w:line="240" w:lineRule="auto"/>
              <w:ind w:hanging="360"/>
              <w:contextualSpacing/>
              <w:rPr>
                <w:sz w:val="20"/>
                <w:szCs w:val="20"/>
              </w:rPr>
            </w:pPr>
            <w:r>
              <w:rPr>
                <w:sz w:val="20"/>
                <w:szCs w:val="20"/>
              </w:rPr>
              <w:t>Respects confidentiality</w:t>
            </w:r>
          </w:p>
          <w:p w14:paraId="28F24B27" w14:textId="77777777" w:rsidR="000B79FB" w:rsidRDefault="000B79FB" w:rsidP="00C75BDE">
            <w:pPr>
              <w:pStyle w:val="Normal1"/>
              <w:numPr>
                <w:ilvl w:val="0"/>
                <w:numId w:val="19"/>
              </w:numPr>
              <w:spacing w:line="240" w:lineRule="auto"/>
              <w:ind w:hanging="360"/>
              <w:contextualSpacing/>
              <w:rPr>
                <w:sz w:val="20"/>
                <w:szCs w:val="20"/>
              </w:rPr>
            </w:pPr>
            <w:r>
              <w:rPr>
                <w:sz w:val="20"/>
                <w:szCs w:val="20"/>
              </w:rPr>
              <w:t>Provides feedback on request to unsuccessful candidates</w:t>
            </w:r>
          </w:p>
          <w:p w14:paraId="7239DD73" w14:textId="77777777" w:rsidR="000B79FB" w:rsidRDefault="000B79FB" w:rsidP="00C75BDE">
            <w:pPr>
              <w:pStyle w:val="Normal1"/>
              <w:spacing w:line="240" w:lineRule="auto"/>
            </w:pPr>
          </w:p>
          <w:p w14:paraId="30F16D27" w14:textId="77777777" w:rsidR="000B79FB" w:rsidRDefault="000B79FB" w:rsidP="00C75BDE">
            <w:pPr>
              <w:pStyle w:val="Normal1"/>
              <w:spacing w:line="240" w:lineRule="auto"/>
            </w:pPr>
            <w:r>
              <w:rPr>
                <w:sz w:val="20"/>
                <w:szCs w:val="20"/>
              </w:rPr>
              <w:t>Ineffective behaviours</w:t>
            </w:r>
          </w:p>
          <w:p w14:paraId="38F54C0F" w14:textId="77777777" w:rsidR="000B79FB" w:rsidRDefault="000B79FB" w:rsidP="00C75BDE">
            <w:pPr>
              <w:pStyle w:val="Normal1"/>
              <w:numPr>
                <w:ilvl w:val="0"/>
                <w:numId w:val="19"/>
              </w:numPr>
              <w:spacing w:line="240" w:lineRule="auto"/>
              <w:ind w:hanging="360"/>
              <w:contextualSpacing/>
              <w:rPr>
                <w:sz w:val="20"/>
                <w:szCs w:val="20"/>
              </w:rPr>
            </w:pPr>
            <w:r>
              <w:rPr>
                <w:sz w:val="20"/>
                <w:szCs w:val="20"/>
              </w:rPr>
              <w:t>Selects people that are over-qualified or that conform to a preconceived ideal rather than making evidence-based recruitment decisions</w:t>
            </w:r>
          </w:p>
        </w:tc>
        <w:tc>
          <w:tcPr>
            <w:tcW w:w="1260" w:type="dxa"/>
            <w:tcBorders>
              <w:bottom w:val="single" w:sz="6" w:space="0" w:color="000000"/>
              <w:right w:val="single" w:sz="6" w:space="0" w:color="000000"/>
            </w:tcBorders>
            <w:shd w:val="clear" w:color="auto" w:fill="D0E0E3"/>
            <w:tcMar>
              <w:top w:w="28" w:type="dxa"/>
              <w:left w:w="28" w:type="dxa"/>
              <w:bottom w:w="28" w:type="dxa"/>
              <w:right w:w="28" w:type="dxa"/>
            </w:tcMar>
          </w:tcPr>
          <w:p w14:paraId="35739B97" w14:textId="77777777" w:rsidR="000B79FB" w:rsidRDefault="000B79FB" w:rsidP="00C75BDE">
            <w:pPr>
              <w:pStyle w:val="Normal1"/>
              <w:spacing w:line="240" w:lineRule="auto"/>
            </w:pPr>
            <w:r>
              <w:rPr>
                <w:sz w:val="20"/>
                <w:szCs w:val="20"/>
                <w:shd w:val="clear" w:color="auto" w:fill="D0E0E3"/>
              </w:rPr>
              <w:lastRenderedPageBreak/>
              <w:t>X</w:t>
            </w:r>
          </w:p>
        </w:tc>
        <w:tc>
          <w:tcPr>
            <w:tcW w:w="1125" w:type="dxa"/>
            <w:tcBorders>
              <w:bottom w:val="single" w:sz="6" w:space="0" w:color="000000"/>
              <w:right w:val="single" w:sz="6" w:space="0" w:color="000000"/>
            </w:tcBorders>
            <w:shd w:val="clear" w:color="auto" w:fill="D0E0E3"/>
            <w:tcMar>
              <w:top w:w="28" w:type="dxa"/>
              <w:left w:w="28" w:type="dxa"/>
              <w:bottom w:w="28" w:type="dxa"/>
              <w:right w:w="28" w:type="dxa"/>
            </w:tcMar>
          </w:tcPr>
          <w:p w14:paraId="2F24B5EA" w14:textId="77777777" w:rsidR="000B79FB" w:rsidRDefault="000B79FB" w:rsidP="00C75BDE">
            <w:pPr>
              <w:pStyle w:val="Normal1"/>
              <w:spacing w:line="240" w:lineRule="auto"/>
            </w:pPr>
            <w:r>
              <w:rPr>
                <w:sz w:val="20"/>
                <w:szCs w:val="20"/>
                <w:shd w:val="clear" w:color="auto" w:fill="D0E0E3"/>
              </w:rPr>
              <w:t>XXX</w:t>
            </w:r>
          </w:p>
        </w:tc>
        <w:tc>
          <w:tcPr>
            <w:tcW w:w="1275" w:type="dxa"/>
            <w:tcBorders>
              <w:bottom w:val="single" w:sz="6" w:space="0" w:color="000000"/>
              <w:right w:val="single" w:sz="6" w:space="0" w:color="000000"/>
            </w:tcBorders>
            <w:shd w:val="clear" w:color="auto" w:fill="D0E0E3"/>
            <w:tcMar>
              <w:top w:w="28" w:type="dxa"/>
              <w:left w:w="28" w:type="dxa"/>
              <w:bottom w:w="28" w:type="dxa"/>
              <w:right w:w="28" w:type="dxa"/>
            </w:tcMar>
          </w:tcPr>
          <w:p w14:paraId="2E63A57B" w14:textId="77777777" w:rsidR="000B79FB" w:rsidRDefault="000B79FB" w:rsidP="00C75BDE">
            <w:pPr>
              <w:pStyle w:val="Normal1"/>
              <w:spacing w:line="240" w:lineRule="auto"/>
            </w:pPr>
            <w:r>
              <w:rPr>
                <w:sz w:val="20"/>
                <w:szCs w:val="20"/>
                <w:shd w:val="clear" w:color="auto" w:fill="D0E0E3"/>
              </w:rPr>
              <w:t>XXXX</w:t>
            </w:r>
          </w:p>
        </w:tc>
      </w:tr>
      <w:tr w:rsidR="000B79FB" w14:paraId="0053C189" w14:textId="77777777" w:rsidTr="00C75BDE">
        <w:trPr>
          <w:trHeight w:val="240"/>
        </w:trPr>
        <w:tc>
          <w:tcPr>
            <w:tcW w:w="3315" w:type="dxa"/>
            <w:tcBorders>
              <w:left w:val="single" w:sz="6" w:space="0" w:color="000000"/>
              <w:bottom w:val="single" w:sz="6" w:space="0" w:color="000000"/>
              <w:right w:val="single" w:sz="6" w:space="0" w:color="000000"/>
            </w:tcBorders>
            <w:shd w:val="clear" w:color="auto" w:fill="D0E0E3"/>
            <w:tcMar>
              <w:top w:w="28" w:type="dxa"/>
              <w:left w:w="28" w:type="dxa"/>
              <w:bottom w:w="28" w:type="dxa"/>
              <w:right w:w="28" w:type="dxa"/>
            </w:tcMar>
          </w:tcPr>
          <w:p w14:paraId="2E7B868C" w14:textId="77777777" w:rsidR="000B79FB" w:rsidRDefault="000B79FB" w:rsidP="00C75BDE">
            <w:pPr>
              <w:pStyle w:val="Normal1"/>
              <w:spacing w:line="240" w:lineRule="auto"/>
            </w:pPr>
            <w:r>
              <w:rPr>
                <w:b/>
                <w:sz w:val="20"/>
                <w:szCs w:val="20"/>
                <w:shd w:val="clear" w:color="auto" w:fill="D0E0E3"/>
              </w:rPr>
              <w:lastRenderedPageBreak/>
              <w:t>Staff management and development</w:t>
            </w:r>
          </w:p>
          <w:p w14:paraId="53E57D9A" w14:textId="77777777" w:rsidR="000B79FB" w:rsidRDefault="000B79FB" w:rsidP="00C75BDE">
            <w:pPr>
              <w:pStyle w:val="Normal1"/>
              <w:spacing w:line="240" w:lineRule="auto"/>
            </w:pPr>
          </w:p>
          <w:p w14:paraId="2610677F" w14:textId="77777777" w:rsidR="000B79FB" w:rsidRDefault="000B79FB" w:rsidP="00C75BDE">
            <w:pPr>
              <w:pStyle w:val="Normal1"/>
              <w:spacing w:line="240" w:lineRule="auto"/>
            </w:pPr>
            <w:r>
              <w:rPr>
                <w:sz w:val="20"/>
                <w:szCs w:val="20"/>
                <w:shd w:val="clear" w:color="auto" w:fill="D0E0E3"/>
              </w:rPr>
              <w:t>Strives to develop and motivate other people by encouraging learning, by delegating responsibilities and by providing regular and constructive feedback; takes responsibility for delivering high quality individual and team results or outcomes</w:t>
            </w:r>
          </w:p>
          <w:p w14:paraId="5E5F31DA" w14:textId="77777777" w:rsidR="000B79FB" w:rsidRDefault="000B79FB" w:rsidP="00C75BDE">
            <w:pPr>
              <w:pStyle w:val="Normal1"/>
              <w:spacing w:line="240" w:lineRule="auto"/>
            </w:pPr>
          </w:p>
          <w:p w14:paraId="05085350" w14:textId="77777777" w:rsidR="000B79FB" w:rsidRDefault="000B79FB" w:rsidP="00C75BDE">
            <w:pPr>
              <w:pStyle w:val="Normal1"/>
              <w:spacing w:line="240" w:lineRule="auto"/>
            </w:pPr>
            <w:r>
              <w:rPr>
                <w:sz w:val="20"/>
                <w:szCs w:val="20"/>
                <w:shd w:val="clear" w:color="auto" w:fill="D0E0E3"/>
              </w:rPr>
              <w:t xml:space="preserve">(Maps to ESA ‘Driving </w:t>
            </w:r>
            <w:proofErr w:type="gramStart"/>
            <w:r>
              <w:rPr>
                <w:sz w:val="20"/>
                <w:szCs w:val="20"/>
                <w:shd w:val="clear" w:color="auto" w:fill="D0E0E3"/>
              </w:rPr>
              <w:t>performance;*</w:t>
            </w:r>
            <w:proofErr w:type="gramEnd"/>
            <w:r>
              <w:rPr>
                <w:sz w:val="20"/>
                <w:szCs w:val="20"/>
                <w:shd w:val="clear" w:color="auto" w:fill="D0E0E3"/>
              </w:rPr>
              <w:t>’ and ‘developing and motivating people*’</w:t>
            </w:r>
          </w:p>
        </w:tc>
        <w:tc>
          <w:tcPr>
            <w:tcW w:w="13545" w:type="dxa"/>
            <w:tcBorders>
              <w:bottom w:val="single" w:sz="6" w:space="0" w:color="000000"/>
              <w:right w:val="single" w:sz="6" w:space="0" w:color="000000"/>
            </w:tcBorders>
            <w:shd w:val="clear" w:color="auto" w:fill="D0E0E3"/>
            <w:tcMar>
              <w:top w:w="28" w:type="dxa"/>
              <w:left w:w="28" w:type="dxa"/>
              <w:bottom w:w="28" w:type="dxa"/>
              <w:right w:w="28" w:type="dxa"/>
            </w:tcMar>
          </w:tcPr>
          <w:p w14:paraId="2B70D2BF" w14:textId="77777777" w:rsidR="000B79FB" w:rsidRDefault="000B79FB" w:rsidP="00C75BDE">
            <w:pPr>
              <w:pStyle w:val="Normal1"/>
              <w:spacing w:line="240" w:lineRule="auto"/>
            </w:pPr>
            <w:r>
              <w:rPr>
                <w:sz w:val="20"/>
                <w:szCs w:val="20"/>
              </w:rPr>
              <w:t>Knowledge base</w:t>
            </w:r>
          </w:p>
          <w:p w14:paraId="2251A315" w14:textId="77777777" w:rsidR="000B79FB" w:rsidRDefault="000B79FB" w:rsidP="00C75BDE">
            <w:pPr>
              <w:pStyle w:val="Normal1"/>
              <w:numPr>
                <w:ilvl w:val="0"/>
                <w:numId w:val="4"/>
              </w:numPr>
              <w:spacing w:line="240" w:lineRule="auto"/>
              <w:ind w:hanging="360"/>
              <w:contextualSpacing/>
              <w:rPr>
                <w:sz w:val="20"/>
                <w:szCs w:val="20"/>
              </w:rPr>
            </w:pPr>
            <w:r>
              <w:rPr>
                <w:sz w:val="20"/>
                <w:szCs w:val="20"/>
              </w:rPr>
              <w:t>Firm understanding of staff rights and responsibilities</w:t>
            </w:r>
          </w:p>
          <w:p w14:paraId="30EA3139" w14:textId="77777777" w:rsidR="000B79FB" w:rsidRDefault="000B79FB" w:rsidP="00C75BDE">
            <w:pPr>
              <w:pStyle w:val="Normal1"/>
              <w:spacing w:line="240" w:lineRule="auto"/>
              <w:ind w:left="720"/>
              <w:contextualSpacing/>
              <w:rPr>
                <w:sz w:val="20"/>
                <w:szCs w:val="20"/>
              </w:rPr>
            </w:pPr>
          </w:p>
          <w:p w14:paraId="236F3452" w14:textId="77777777" w:rsidR="000B79FB" w:rsidRDefault="000B79FB" w:rsidP="00C75BDE">
            <w:pPr>
              <w:pStyle w:val="Normal1"/>
              <w:spacing w:line="240" w:lineRule="auto"/>
            </w:pPr>
            <w:r>
              <w:rPr>
                <w:sz w:val="20"/>
                <w:szCs w:val="20"/>
              </w:rPr>
              <w:t>Skills base</w:t>
            </w:r>
          </w:p>
          <w:p w14:paraId="7C36F4BE" w14:textId="77777777" w:rsidR="000B79FB" w:rsidRDefault="000B79FB" w:rsidP="00C75BDE">
            <w:pPr>
              <w:pStyle w:val="Normal1"/>
              <w:numPr>
                <w:ilvl w:val="0"/>
                <w:numId w:val="17"/>
              </w:numPr>
              <w:spacing w:line="240" w:lineRule="auto"/>
              <w:ind w:hanging="360"/>
              <w:contextualSpacing/>
              <w:rPr>
                <w:sz w:val="20"/>
                <w:szCs w:val="20"/>
              </w:rPr>
            </w:pPr>
            <w:r>
              <w:rPr>
                <w:sz w:val="20"/>
                <w:szCs w:val="20"/>
              </w:rPr>
              <w:t>Variety of leadership styles</w:t>
            </w:r>
          </w:p>
          <w:p w14:paraId="63581DC0" w14:textId="77777777" w:rsidR="000B79FB" w:rsidRDefault="000B79FB" w:rsidP="00C75BDE">
            <w:pPr>
              <w:pStyle w:val="Normal1"/>
              <w:numPr>
                <w:ilvl w:val="0"/>
                <w:numId w:val="17"/>
              </w:numPr>
              <w:spacing w:line="240" w:lineRule="auto"/>
              <w:ind w:hanging="360"/>
              <w:contextualSpacing/>
              <w:rPr>
                <w:sz w:val="20"/>
                <w:szCs w:val="20"/>
              </w:rPr>
            </w:pPr>
            <w:r>
              <w:rPr>
                <w:sz w:val="20"/>
                <w:szCs w:val="20"/>
              </w:rPr>
              <w:t>Team-building</w:t>
            </w:r>
          </w:p>
          <w:p w14:paraId="467A2AFD" w14:textId="77777777" w:rsidR="000B79FB" w:rsidRDefault="000B79FB" w:rsidP="00C75BDE">
            <w:pPr>
              <w:pStyle w:val="Normal1"/>
              <w:numPr>
                <w:ilvl w:val="0"/>
                <w:numId w:val="17"/>
              </w:numPr>
              <w:spacing w:line="240" w:lineRule="auto"/>
              <w:ind w:hanging="360"/>
              <w:contextualSpacing/>
              <w:rPr>
                <w:sz w:val="20"/>
                <w:szCs w:val="20"/>
              </w:rPr>
            </w:pPr>
            <w:r>
              <w:rPr>
                <w:sz w:val="20"/>
                <w:szCs w:val="20"/>
              </w:rPr>
              <w:t>Coaching approach</w:t>
            </w:r>
          </w:p>
          <w:p w14:paraId="57CFF663" w14:textId="77777777" w:rsidR="000B79FB" w:rsidRDefault="000B79FB" w:rsidP="00C75BDE">
            <w:pPr>
              <w:pStyle w:val="Normal1"/>
              <w:numPr>
                <w:ilvl w:val="0"/>
                <w:numId w:val="17"/>
              </w:numPr>
              <w:spacing w:line="240" w:lineRule="auto"/>
              <w:ind w:hanging="360"/>
              <w:contextualSpacing/>
              <w:rPr>
                <w:sz w:val="20"/>
                <w:szCs w:val="20"/>
              </w:rPr>
            </w:pPr>
            <w:r>
              <w:rPr>
                <w:sz w:val="20"/>
                <w:szCs w:val="20"/>
              </w:rPr>
              <w:t>Conflict management</w:t>
            </w:r>
            <w:r>
              <w:rPr>
                <w:sz w:val="20"/>
                <w:szCs w:val="20"/>
              </w:rPr>
              <w:br/>
            </w:r>
          </w:p>
          <w:p w14:paraId="602C22EF" w14:textId="77777777" w:rsidR="000B79FB" w:rsidRDefault="000B79FB" w:rsidP="00C75BDE">
            <w:pPr>
              <w:pStyle w:val="Normal1"/>
              <w:spacing w:line="240" w:lineRule="auto"/>
              <w:ind w:left="720" w:hanging="360"/>
            </w:pPr>
          </w:p>
          <w:p w14:paraId="1845050A" w14:textId="77777777" w:rsidR="000B79FB" w:rsidRDefault="000B79FB" w:rsidP="00C75BDE">
            <w:pPr>
              <w:pStyle w:val="Normal1"/>
              <w:spacing w:line="240" w:lineRule="auto"/>
            </w:pPr>
            <w:r>
              <w:rPr>
                <w:sz w:val="20"/>
                <w:szCs w:val="20"/>
              </w:rPr>
              <w:t>Effective behaviours</w:t>
            </w:r>
          </w:p>
          <w:p w14:paraId="2ADF1EC9" w14:textId="77777777" w:rsidR="000B79FB" w:rsidRDefault="000B79FB" w:rsidP="00C75BDE">
            <w:pPr>
              <w:pStyle w:val="Normal1"/>
              <w:numPr>
                <w:ilvl w:val="0"/>
                <w:numId w:val="36"/>
              </w:numPr>
              <w:spacing w:line="240" w:lineRule="auto"/>
              <w:ind w:hanging="360"/>
              <w:contextualSpacing/>
              <w:rPr>
                <w:sz w:val="20"/>
                <w:szCs w:val="20"/>
              </w:rPr>
            </w:pPr>
            <w:r>
              <w:rPr>
                <w:sz w:val="20"/>
                <w:szCs w:val="20"/>
              </w:rPr>
              <w:t>Leads, manages and delegates impartially.</w:t>
            </w:r>
          </w:p>
          <w:p w14:paraId="4CACC9CE" w14:textId="77777777" w:rsidR="000B79FB" w:rsidRDefault="000B79FB" w:rsidP="00C75BDE">
            <w:pPr>
              <w:pStyle w:val="Normal1"/>
              <w:numPr>
                <w:ilvl w:val="0"/>
                <w:numId w:val="36"/>
              </w:numPr>
              <w:spacing w:line="240" w:lineRule="auto"/>
              <w:ind w:hanging="360"/>
              <w:contextualSpacing/>
              <w:rPr>
                <w:sz w:val="20"/>
                <w:szCs w:val="20"/>
              </w:rPr>
            </w:pPr>
            <w:r>
              <w:rPr>
                <w:sz w:val="20"/>
                <w:szCs w:val="20"/>
              </w:rPr>
              <w:t>Is sensitive to intentions, needs and positions of team members; acts accordingly to achieve success.</w:t>
            </w:r>
          </w:p>
          <w:p w14:paraId="1BC6B3F0" w14:textId="77777777" w:rsidR="000B79FB" w:rsidRDefault="000B79FB" w:rsidP="00C75BDE">
            <w:pPr>
              <w:pStyle w:val="Normal1"/>
              <w:spacing w:line="240" w:lineRule="auto"/>
            </w:pPr>
          </w:p>
          <w:p w14:paraId="30F1B855" w14:textId="77777777" w:rsidR="000B79FB" w:rsidRDefault="000B79FB" w:rsidP="00C75BDE">
            <w:pPr>
              <w:pStyle w:val="Normal1"/>
              <w:spacing w:line="240" w:lineRule="auto"/>
            </w:pPr>
            <w:r>
              <w:rPr>
                <w:sz w:val="20"/>
                <w:szCs w:val="20"/>
              </w:rPr>
              <w:t>Effective behaviours</w:t>
            </w:r>
          </w:p>
          <w:p w14:paraId="44396CEB" w14:textId="77777777" w:rsidR="000B79FB" w:rsidRDefault="000B79FB" w:rsidP="00C75BDE">
            <w:pPr>
              <w:pStyle w:val="Normal1"/>
              <w:numPr>
                <w:ilvl w:val="0"/>
                <w:numId w:val="36"/>
              </w:numPr>
              <w:spacing w:line="240" w:lineRule="auto"/>
              <w:ind w:hanging="360"/>
              <w:contextualSpacing/>
              <w:rPr>
                <w:sz w:val="20"/>
                <w:szCs w:val="20"/>
              </w:rPr>
            </w:pPr>
            <w:r>
              <w:rPr>
                <w:sz w:val="20"/>
                <w:szCs w:val="20"/>
              </w:rPr>
              <w:t>Manages expectations and resolves conflict</w:t>
            </w:r>
          </w:p>
          <w:p w14:paraId="6A145D9E" w14:textId="77777777" w:rsidR="000B79FB" w:rsidRDefault="000B79FB" w:rsidP="00C75BDE">
            <w:pPr>
              <w:pStyle w:val="Normal1"/>
              <w:numPr>
                <w:ilvl w:val="0"/>
                <w:numId w:val="36"/>
              </w:numPr>
              <w:spacing w:line="240" w:lineRule="auto"/>
              <w:ind w:hanging="360"/>
              <w:contextualSpacing/>
              <w:rPr>
                <w:sz w:val="20"/>
                <w:szCs w:val="20"/>
              </w:rPr>
            </w:pPr>
            <w:r>
              <w:rPr>
                <w:sz w:val="20"/>
                <w:szCs w:val="20"/>
              </w:rPr>
              <w:t>Coaches team members and helps them to clarify their roles and responsibilities; supports the development of a coaching approach in others</w:t>
            </w:r>
          </w:p>
          <w:p w14:paraId="2A5865F8" w14:textId="77777777" w:rsidR="000B79FB" w:rsidRDefault="000B79FB" w:rsidP="00C75BDE">
            <w:pPr>
              <w:pStyle w:val="Normal1"/>
              <w:numPr>
                <w:ilvl w:val="0"/>
                <w:numId w:val="36"/>
              </w:numPr>
              <w:spacing w:line="240" w:lineRule="auto"/>
              <w:ind w:hanging="360"/>
              <w:contextualSpacing/>
              <w:rPr>
                <w:sz w:val="20"/>
                <w:szCs w:val="20"/>
              </w:rPr>
            </w:pPr>
            <w:r>
              <w:rPr>
                <w:sz w:val="20"/>
                <w:szCs w:val="20"/>
              </w:rPr>
              <w:t>Acknowledges the results of the team</w:t>
            </w:r>
          </w:p>
          <w:p w14:paraId="1C4CA054" w14:textId="77777777" w:rsidR="000B79FB" w:rsidRDefault="000B79FB" w:rsidP="00C75BDE">
            <w:pPr>
              <w:pStyle w:val="Normal1"/>
              <w:numPr>
                <w:ilvl w:val="0"/>
                <w:numId w:val="36"/>
              </w:numPr>
              <w:spacing w:line="240" w:lineRule="auto"/>
              <w:ind w:hanging="360"/>
              <w:contextualSpacing/>
              <w:rPr>
                <w:sz w:val="20"/>
                <w:szCs w:val="20"/>
              </w:rPr>
            </w:pPr>
            <w:r>
              <w:rPr>
                <w:sz w:val="20"/>
                <w:szCs w:val="20"/>
              </w:rPr>
              <w:t>Actively seeks collaborative partners and encourages this behaviour in others</w:t>
            </w:r>
            <w:r>
              <w:rPr>
                <w:sz w:val="20"/>
                <w:szCs w:val="20"/>
              </w:rPr>
              <w:br/>
            </w:r>
          </w:p>
          <w:p w14:paraId="42AF8A10" w14:textId="77777777" w:rsidR="000B79FB" w:rsidRDefault="000B79FB" w:rsidP="00C75BDE">
            <w:pPr>
              <w:pStyle w:val="Normal1"/>
              <w:numPr>
                <w:ilvl w:val="0"/>
                <w:numId w:val="36"/>
              </w:numPr>
              <w:spacing w:line="240" w:lineRule="auto"/>
              <w:ind w:hanging="360"/>
              <w:contextualSpacing/>
              <w:rPr>
                <w:sz w:val="20"/>
                <w:szCs w:val="20"/>
              </w:rPr>
            </w:pPr>
            <w:r>
              <w:rPr>
                <w:sz w:val="20"/>
                <w:szCs w:val="20"/>
              </w:rPr>
              <w:t>Actively maintains attention to work-life balance issues and promotes an effective work-life balance for self and team</w:t>
            </w:r>
          </w:p>
          <w:p w14:paraId="63504F98" w14:textId="77777777" w:rsidR="000B79FB" w:rsidRDefault="000B79FB" w:rsidP="00C75BDE">
            <w:pPr>
              <w:pStyle w:val="Normal1"/>
              <w:numPr>
                <w:ilvl w:val="0"/>
                <w:numId w:val="36"/>
              </w:numPr>
              <w:spacing w:line="240" w:lineRule="auto"/>
              <w:ind w:hanging="360"/>
              <w:contextualSpacing/>
              <w:rPr>
                <w:sz w:val="20"/>
                <w:szCs w:val="20"/>
              </w:rPr>
            </w:pPr>
            <w:r>
              <w:rPr>
                <w:sz w:val="20"/>
                <w:szCs w:val="20"/>
              </w:rPr>
              <w:t>Sensitive to signs of pressure on and stress in members of personnel; provides support, advice and management where necessary</w:t>
            </w:r>
          </w:p>
          <w:p w14:paraId="1B0A5483" w14:textId="77777777" w:rsidR="000B79FB" w:rsidRDefault="000B79FB" w:rsidP="00C75BDE">
            <w:pPr>
              <w:pStyle w:val="Normal1"/>
              <w:numPr>
                <w:ilvl w:val="0"/>
                <w:numId w:val="36"/>
              </w:numPr>
              <w:spacing w:line="240" w:lineRule="auto"/>
              <w:ind w:hanging="360"/>
              <w:contextualSpacing/>
              <w:rPr>
                <w:sz w:val="20"/>
                <w:szCs w:val="20"/>
              </w:rPr>
            </w:pPr>
            <w:r>
              <w:rPr>
                <w:sz w:val="20"/>
                <w:szCs w:val="20"/>
              </w:rPr>
              <w:t>Ensures that all members of personnel have equality of opportunity and are treated fairly</w:t>
            </w:r>
          </w:p>
          <w:p w14:paraId="7658D458" w14:textId="77777777" w:rsidR="000B79FB" w:rsidRDefault="000B79FB" w:rsidP="00C75BDE">
            <w:pPr>
              <w:pStyle w:val="Normal1"/>
              <w:numPr>
                <w:ilvl w:val="0"/>
                <w:numId w:val="36"/>
              </w:numPr>
              <w:spacing w:line="240" w:lineRule="auto"/>
              <w:ind w:hanging="360"/>
              <w:contextualSpacing/>
              <w:rPr>
                <w:sz w:val="20"/>
                <w:szCs w:val="20"/>
              </w:rPr>
            </w:pPr>
            <w:r>
              <w:rPr>
                <w:sz w:val="20"/>
                <w:szCs w:val="20"/>
              </w:rPr>
              <w:t>Encourages the development of autonomy in others</w:t>
            </w:r>
          </w:p>
          <w:p w14:paraId="48D71AFF" w14:textId="77777777" w:rsidR="000B79FB" w:rsidRDefault="000B79FB" w:rsidP="00C75BDE">
            <w:pPr>
              <w:pStyle w:val="Normal1"/>
              <w:numPr>
                <w:ilvl w:val="0"/>
                <w:numId w:val="36"/>
              </w:numPr>
              <w:spacing w:line="240" w:lineRule="auto"/>
              <w:ind w:hanging="360"/>
              <w:contextualSpacing/>
              <w:rPr>
                <w:sz w:val="20"/>
                <w:szCs w:val="20"/>
              </w:rPr>
            </w:pPr>
            <w:r>
              <w:rPr>
                <w:sz w:val="20"/>
                <w:szCs w:val="20"/>
              </w:rPr>
              <w:t>Keeps up to date with managerial policies and procedures</w:t>
            </w:r>
            <w:r>
              <w:rPr>
                <w:sz w:val="20"/>
                <w:szCs w:val="20"/>
              </w:rPr>
              <w:br/>
            </w:r>
          </w:p>
          <w:p w14:paraId="7F33792E" w14:textId="77777777" w:rsidR="000B79FB" w:rsidRDefault="000B79FB" w:rsidP="00C75BDE">
            <w:pPr>
              <w:pStyle w:val="Normal1"/>
              <w:numPr>
                <w:ilvl w:val="0"/>
                <w:numId w:val="36"/>
              </w:numPr>
              <w:spacing w:line="240" w:lineRule="auto"/>
              <w:ind w:hanging="360"/>
              <w:contextualSpacing/>
              <w:rPr>
                <w:sz w:val="20"/>
                <w:szCs w:val="20"/>
              </w:rPr>
            </w:pPr>
            <w:r>
              <w:rPr>
                <w:sz w:val="20"/>
                <w:szCs w:val="20"/>
              </w:rPr>
              <w:t>Actively seeks feedback on own managerial skills and techniques; provides feedback for less experienced colleagues</w:t>
            </w:r>
          </w:p>
          <w:p w14:paraId="74BCE407" w14:textId="77777777" w:rsidR="000B79FB" w:rsidRDefault="000B79FB" w:rsidP="00C75BDE">
            <w:pPr>
              <w:pStyle w:val="Normal1"/>
              <w:numPr>
                <w:ilvl w:val="0"/>
                <w:numId w:val="36"/>
              </w:numPr>
              <w:spacing w:line="240" w:lineRule="auto"/>
              <w:ind w:hanging="360"/>
              <w:contextualSpacing/>
              <w:rPr>
                <w:sz w:val="20"/>
                <w:szCs w:val="20"/>
              </w:rPr>
            </w:pPr>
            <w:r>
              <w:rPr>
                <w:sz w:val="20"/>
                <w:szCs w:val="20"/>
              </w:rPr>
              <w:t>Is a role model. Shares networks and creates opportunities for others</w:t>
            </w:r>
            <w:r>
              <w:rPr>
                <w:sz w:val="20"/>
                <w:szCs w:val="20"/>
              </w:rPr>
              <w:br/>
            </w:r>
          </w:p>
          <w:p w14:paraId="0D84C660" w14:textId="77777777" w:rsidR="000B79FB" w:rsidRDefault="000B79FB" w:rsidP="00C75BDE">
            <w:pPr>
              <w:pStyle w:val="Normal1"/>
              <w:numPr>
                <w:ilvl w:val="0"/>
                <w:numId w:val="36"/>
              </w:numPr>
              <w:spacing w:line="240" w:lineRule="auto"/>
              <w:ind w:hanging="360"/>
              <w:contextualSpacing/>
              <w:rPr>
                <w:sz w:val="20"/>
                <w:szCs w:val="20"/>
              </w:rPr>
            </w:pPr>
            <w:r>
              <w:rPr>
                <w:sz w:val="20"/>
                <w:szCs w:val="20"/>
              </w:rPr>
              <w:t>Shapes the mentoring strategy of own institution</w:t>
            </w:r>
          </w:p>
          <w:p w14:paraId="39BAFEA8" w14:textId="77777777" w:rsidR="000B79FB" w:rsidRDefault="000B79FB" w:rsidP="00C75BDE">
            <w:pPr>
              <w:pStyle w:val="Normal1"/>
              <w:numPr>
                <w:ilvl w:val="0"/>
                <w:numId w:val="36"/>
              </w:numPr>
              <w:spacing w:line="240" w:lineRule="auto"/>
              <w:ind w:hanging="360"/>
              <w:contextualSpacing/>
              <w:rPr>
                <w:sz w:val="20"/>
                <w:szCs w:val="20"/>
              </w:rPr>
            </w:pPr>
            <w:r>
              <w:rPr>
                <w:sz w:val="20"/>
                <w:szCs w:val="20"/>
              </w:rPr>
              <w:t>Involves people in decision making and leadership roles, promoting their autonomy</w:t>
            </w:r>
          </w:p>
          <w:p w14:paraId="55C84C32" w14:textId="77777777" w:rsidR="000B79FB" w:rsidRDefault="000B79FB" w:rsidP="00C75BDE">
            <w:pPr>
              <w:pStyle w:val="Normal1"/>
              <w:spacing w:line="240" w:lineRule="auto"/>
              <w:ind w:left="720"/>
              <w:contextualSpacing/>
              <w:rPr>
                <w:sz w:val="20"/>
                <w:szCs w:val="20"/>
              </w:rPr>
            </w:pPr>
          </w:p>
          <w:p w14:paraId="001FF9DA" w14:textId="77777777" w:rsidR="000B79FB" w:rsidRDefault="000B79FB" w:rsidP="00C75BDE">
            <w:pPr>
              <w:pStyle w:val="Normal1"/>
              <w:spacing w:line="240" w:lineRule="auto"/>
              <w:ind w:left="360"/>
              <w:contextualSpacing/>
              <w:rPr>
                <w:sz w:val="20"/>
                <w:szCs w:val="20"/>
              </w:rPr>
            </w:pPr>
          </w:p>
          <w:p w14:paraId="65C0D1F2" w14:textId="77777777" w:rsidR="000B79FB" w:rsidRDefault="000B79FB" w:rsidP="00C75BDE">
            <w:pPr>
              <w:pStyle w:val="Normal1"/>
              <w:spacing w:line="240" w:lineRule="auto"/>
            </w:pPr>
          </w:p>
          <w:p w14:paraId="31432222" w14:textId="77777777" w:rsidR="000B79FB" w:rsidRDefault="000B79FB" w:rsidP="00C75BDE">
            <w:pPr>
              <w:pStyle w:val="Normal1"/>
              <w:spacing w:line="240" w:lineRule="auto"/>
            </w:pPr>
            <w:r>
              <w:rPr>
                <w:sz w:val="20"/>
                <w:szCs w:val="20"/>
              </w:rPr>
              <w:t>Ineffective behaviours</w:t>
            </w:r>
          </w:p>
          <w:p w14:paraId="778145D2" w14:textId="77777777" w:rsidR="000B79FB" w:rsidRDefault="000B79FB" w:rsidP="00C75BDE">
            <w:pPr>
              <w:pStyle w:val="Normal1"/>
              <w:numPr>
                <w:ilvl w:val="0"/>
                <w:numId w:val="30"/>
              </w:numPr>
              <w:spacing w:line="240" w:lineRule="auto"/>
              <w:ind w:hanging="360"/>
              <w:contextualSpacing/>
              <w:rPr>
                <w:sz w:val="20"/>
                <w:szCs w:val="20"/>
              </w:rPr>
            </w:pPr>
            <w:r>
              <w:rPr>
                <w:sz w:val="20"/>
                <w:szCs w:val="20"/>
              </w:rPr>
              <w:t>Fails to take personal responsibility for driving performance</w:t>
            </w:r>
          </w:p>
          <w:p w14:paraId="35607077" w14:textId="77777777" w:rsidR="000B79FB" w:rsidRDefault="000B79FB" w:rsidP="00C75BDE">
            <w:pPr>
              <w:pStyle w:val="Normal1"/>
              <w:numPr>
                <w:ilvl w:val="0"/>
                <w:numId w:val="30"/>
              </w:numPr>
              <w:spacing w:line="240" w:lineRule="auto"/>
              <w:ind w:hanging="360"/>
              <w:contextualSpacing/>
              <w:rPr>
                <w:sz w:val="20"/>
                <w:szCs w:val="20"/>
              </w:rPr>
            </w:pPr>
            <w:r>
              <w:rPr>
                <w:sz w:val="20"/>
                <w:szCs w:val="20"/>
              </w:rPr>
              <w:t>Accepts inefficiency in others</w:t>
            </w:r>
          </w:p>
          <w:p w14:paraId="4FC763B7" w14:textId="77777777" w:rsidR="000B79FB" w:rsidRDefault="000B79FB" w:rsidP="00C75BDE">
            <w:pPr>
              <w:pStyle w:val="Normal1"/>
              <w:numPr>
                <w:ilvl w:val="0"/>
                <w:numId w:val="30"/>
              </w:numPr>
              <w:spacing w:line="240" w:lineRule="auto"/>
              <w:ind w:hanging="360"/>
              <w:contextualSpacing/>
              <w:rPr>
                <w:sz w:val="20"/>
                <w:szCs w:val="20"/>
              </w:rPr>
            </w:pPr>
            <w:r>
              <w:rPr>
                <w:sz w:val="20"/>
                <w:szCs w:val="20"/>
              </w:rPr>
              <w:t>Commits to delivering more than is achievable without reviewing the resources, information and time available</w:t>
            </w:r>
          </w:p>
          <w:p w14:paraId="2F493F32" w14:textId="77777777" w:rsidR="000B79FB" w:rsidRDefault="000B79FB" w:rsidP="00C75BDE">
            <w:pPr>
              <w:pStyle w:val="Normal1"/>
              <w:numPr>
                <w:ilvl w:val="0"/>
                <w:numId w:val="30"/>
              </w:numPr>
              <w:spacing w:line="240" w:lineRule="auto"/>
              <w:ind w:hanging="360"/>
              <w:contextualSpacing/>
              <w:rPr>
                <w:sz w:val="20"/>
                <w:szCs w:val="20"/>
              </w:rPr>
            </w:pPr>
            <w:r>
              <w:rPr>
                <w:sz w:val="20"/>
                <w:szCs w:val="20"/>
              </w:rPr>
              <w:t xml:space="preserve">Limits him/herself to minimum results rather than take the initiative to deliver a </w:t>
            </w:r>
            <w:proofErr w:type="gramStart"/>
            <w:r>
              <w:rPr>
                <w:sz w:val="20"/>
                <w:szCs w:val="20"/>
              </w:rPr>
              <w:t>high quality</w:t>
            </w:r>
            <w:proofErr w:type="gramEnd"/>
            <w:r>
              <w:rPr>
                <w:sz w:val="20"/>
                <w:szCs w:val="20"/>
              </w:rPr>
              <w:t xml:space="preserve"> outcome</w:t>
            </w:r>
          </w:p>
          <w:p w14:paraId="280A213B" w14:textId="77777777" w:rsidR="000B79FB" w:rsidRDefault="000B79FB" w:rsidP="00C75BDE">
            <w:pPr>
              <w:pStyle w:val="Normal1"/>
              <w:numPr>
                <w:ilvl w:val="0"/>
                <w:numId w:val="30"/>
              </w:numPr>
              <w:spacing w:line="240" w:lineRule="auto"/>
              <w:ind w:hanging="360"/>
              <w:contextualSpacing/>
              <w:rPr>
                <w:sz w:val="20"/>
                <w:szCs w:val="20"/>
              </w:rPr>
            </w:pPr>
            <w:r>
              <w:rPr>
                <w:sz w:val="20"/>
                <w:szCs w:val="20"/>
              </w:rPr>
              <w:t>Defers all decisions for action elsewhere</w:t>
            </w:r>
          </w:p>
          <w:p w14:paraId="27A99386" w14:textId="77777777" w:rsidR="000B79FB" w:rsidRDefault="000B79FB" w:rsidP="00C75BDE">
            <w:pPr>
              <w:pStyle w:val="Normal1"/>
              <w:numPr>
                <w:ilvl w:val="0"/>
                <w:numId w:val="30"/>
              </w:numPr>
              <w:spacing w:line="240" w:lineRule="auto"/>
              <w:ind w:hanging="360"/>
              <w:contextualSpacing/>
              <w:rPr>
                <w:sz w:val="20"/>
                <w:szCs w:val="20"/>
              </w:rPr>
            </w:pPr>
            <w:r>
              <w:rPr>
                <w:sz w:val="20"/>
                <w:szCs w:val="20"/>
              </w:rPr>
              <w:t>Unable to take responsibility for making decisions which may be unpopular</w:t>
            </w:r>
          </w:p>
          <w:p w14:paraId="2F8D5346" w14:textId="77777777" w:rsidR="000B79FB" w:rsidRDefault="000B79FB" w:rsidP="00C75BDE">
            <w:pPr>
              <w:pStyle w:val="Normal1"/>
              <w:numPr>
                <w:ilvl w:val="0"/>
                <w:numId w:val="30"/>
              </w:numPr>
              <w:spacing w:line="240" w:lineRule="auto"/>
              <w:ind w:hanging="360"/>
              <w:contextualSpacing/>
              <w:rPr>
                <w:sz w:val="20"/>
                <w:szCs w:val="20"/>
              </w:rPr>
            </w:pPr>
            <w:r>
              <w:rPr>
                <w:sz w:val="20"/>
                <w:szCs w:val="20"/>
              </w:rPr>
              <w:t>Takes an unstructured approach to tasks</w:t>
            </w:r>
          </w:p>
          <w:p w14:paraId="5BC064DE" w14:textId="77777777" w:rsidR="000B79FB" w:rsidRDefault="000B79FB" w:rsidP="00C75BDE">
            <w:pPr>
              <w:pStyle w:val="Normal1"/>
              <w:numPr>
                <w:ilvl w:val="0"/>
                <w:numId w:val="30"/>
              </w:numPr>
              <w:spacing w:line="240" w:lineRule="auto"/>
              <w:ind w:hanging="360"/>
              <w:contextualSpacing/>
              <w:rPr>
                <w:sz w:val="20"/>
                <w:szCs w:val="20"/>
              </w:rPr>
            </w:pPr>
            <w:r>
              <w:rPr>
                <w:sz w:val="20"/>
                <w:szCs w:val="20"/>
              </w:rPr>
              <w:t>Controls every aspect of an individual’s work rather than driving performance through empowerment</w:t>
            </w:r>
            <w:r>
              <w:rPr>
                <w:sz w:val="20"/>
                <w:szCs w:val="20"/>
              </w:rPr>
              <w:br/>
            </w:r>
          </w:p>
          <w:p w14:paraId="7EEA7A94" w14:textId="77777777" w:rsidR="000B79FB" w:rsidRDefault="000B79FB" w:rsidP="00C75BDE">
            <w:pPr>
              <w:pStyle w:val="Normal1"/>
              <w:spacing w:line="240" w:lineRule="auto"/>
              <w:ind w:left="720" w:hanging="360"/>
            </w:pPr>
          </w:p>
        </w:tc>
        <w:tc>
          <w:tcPr>
            <w:tcW w:w="1260" w:type="dxa"/>
            <w:tcBorders>
              <w:bottom w:val="single" w:sz="6" w:space="0" w:color="000000"/>
              <w:right w:val="single" w:sz="6" w:space="0" w:color="000000"/>
            </w:tcBorders>
            <w:shd w:val="clear" w:color="auto" w:fill="D0E0E3"/>
            <w:tcMar>
              <w:top w:w="28" w:type="dxa"/>
              <w:left w:w="28" w:type="dxa"/>
              <w:bottom w:w="28" w:type="dxa"/>
              <w:right w:w="28" w:type="dxa"/>
            </w:tcMar>
          </w:tcPr>
          <w:p w14:paraId="046D691E" w14:textId="77777777" w:rsidR="000B79FB" w:rsidRDefault="000B79FB" w:rsidP="00C75BDE">
            <w:pPr>
              <w:pStyle w:val="Normal1"/>
              <w:spacing w:line="240" w:lineRule="auto"/>
            </w:pPr>
            <w:r>
              <w:rPr>
                <w:sz w:val="20"/>
                <w:szCs w:val="20"/>
                <w:shd w:val="clear" w:color="auto" w:fill="D0E0E3"/>
              </w:rPr>
              <w:lastRenderedPageBreak/>
              <w:t>X</w:t>
            </w:r>
          </w:p>
        </w:tc>
        <w:tc>
          <w:tcPr>
            <w:tcW w:w="1125" w:type="dxa"/>
            <w:tcBorders>
              <w:bottom w:val="single" w:sz="6" w:space="0" w:color="000000"/>
              <w:right w:val="single" w:sz="6" w:space="0" w:color="000000"/>
            </w:tcBorders>
            <w:shd w:val="clear" w:color="auto" w:fill="D0E0E3"/>
            <w:tcMar>
              <w:top w:w="28" w:type="dxa"/>
              <w:left w:w="28" w:type="dxa"/>
              <w:bottom w:w="28" w:type="dxa"/>
              <w:right w:w="28" w:type="dxa"/>
            </w:tcMar>
          </w:tcPr>
          <w:p w14:paraId="7466665B" w14:textId="77777777" w:rsidR="000B79FB" w:rsidRDefault="000B79FB" w:rsidP="00C75BDE">
            <w:pPr>
              <w:pStyle w:val="Normal1"/>
              <w:spacing w:line="240" w:lineRule="auto"/>
            </w:pPr>
            <w:r>
              <w:rPr>
                <w:sz w:val="20"/>
                <w:szCs w:val="20"/>
                <w:shd w:val="clear" w:color="auto" w:fill="D0E0E3"/>
              </w:rPr>
              <w:t>XXX</w:t>
            </w:r>
          </w:p>
        </w:tc>
        <w:tc>
          <w:tcPr>
            <w:tcW w:w="1275" w:type="dxa"/>
            <w:tcBorders>
              <w:bottom w:val="single" w:sz="6" w:space="0" w:color="000000"/>
              <w:right w:val="single" w:sz="6" w:space="0" w:color="000000"/>
            </w:tcBorders>
            <w:shd w:val="clear" w:color="auto" w:fill="D0E0E3"/>
            <w:tcMar>
              <w:top w:w="28" w:type="dxa"/>
              <w:left w:w="28" w:type="dxa"/>
              <w:bottom w:w="28" w:type="dxa"/>
              <w:right w:w="28" w:type="dxa"/>
            </w:tcMar>
          </w:tcPr>
          <w:p w14:paraId="1771B5AF" w14:textId="77777777" w:rsidR="000B79FB" w:rsidRDefault="000B79FB" w:rsidP="00C75BDE">
            <w:pPr>
              <w:pStyle w:val="Normal1"/>
              <w:spacing w:line="240" w:lineRule="auto"/>
            </w:pPr>
            <w:r>
              <w:rPr>
                <w:sz w:val="20"/>
                <w:szCs w:val="20"/>
                <w:shd w:val="clear" w:color="auto" w:fill="D0E0E3"/>
              </w:rPr>
              <w:t>XXXX</w:t>
            </w:r>
          </w:p>
        </w:tc>
      </w:tr>
      <w:tr w:rsidR="000B79FB" w14:paraId="70962568" w14:textId="77777777" w:rsidTr="00C75BDE">
        <w:trPr>
          <w:trHeight w:val="240"/>
        </w:trPr>
        <w:tc>
          <w:tcPr>
            <w:tcW w:w="3315" w:type="dxa"/>
            <w:tcBorders>
              <w:left w:val="single" w:sz="6" w:space="0" w:color="000000"/>
              <w:bottom w:val="single" w:sz="6" w:space="0" w:color="000000"/>
              <w:right w:val="single" w:sz="6" w:space="0" w:color="000000"/>
            </w:tcBorders>
            <w:shd w:val="clear" w:color="auto" w:fill="D0E0E3"/>
            <w:tcMar>
              <w:top w:w="28" w:type="dxa"/>
              <w:left w:w="28" w:type="dxa"/>
              <w:bottom w:w="28" w:type="dxa"/>
              <w:right w:w="28" w:type="dxa"/>
            </w:tcMar>
          </w:tcPr>
          <w:p w14:paraId="283458C6" w14:textId="77777777" w:rsidR="000B79FB" w:rsidRDefault="000B79FB" w:rsidP="00C75BDE">
            <w:pPr>
              <w:pStyle w:val="Normal1"/>
              <w:spacing w:line="240" w:lineRule="auto"/>
            </w:pPr>
            <w:r>
              <w:rPr>
                <w:b/>
                <w:sz w:val="20"/>
                <w:szCs w:val="20"/>
                <w:shd w:val="clear" w:color="auto" w:fill="D0E0E3"/>
              </w:rPr>
              <w:lastRenderedPageBreak/>
              <w:t>Innovation and business development, including developing new services and technologies; understanding IP law</w:t>
            </w:r>
          </w:p>
          <w:p w14:paraId="7B3E59A7" w14:textId="77777777" w:rsidR="000B79FB" w:rsidRDefault="000B79FB" w:rsidP="00C75BDE">
            <w:pPr>
              <w:pStyle w:val="Normal1"/>
              <w:spacing w:line="240" w:lineRule="auto"/>
            </w:pPr>
          </w:p>
          <w:p w14:paraId="22024CF6" w14:textId="341ED045" w:rsidR="000B79FB" w:rsidRPr="00640146" w:rsidRDefault="000B79FB" w:rsidP="00C75BDE">
            <w:pPr>
              <w:rPr>
                <w:sz w:val="20"/>
                <w:szCs w:val="20"/>
              </w:rPr>
            </w:pPr>
            <w:r w:rsidRPr="00640146">
              <w:rPr>
                <w:rFonts w:eastAsiaTheme="minorEastAsia" w:cs="Georgia"/>
                <w:color w:val="1A1C1F"/>
                <w:sz w:val="20"/>
                <w:szCs w:val="20"/>
              </w:rPr>
              <w:t>I</w:t>
            </w:r>
            <w:proofErr w:type="spellStart"/>
            <w:r w:rsidRPr="00536A68">
              <w:rPr>
                <w:rFonts w:ascii="Arial" w:eastAsia="Arial" w:hAnsi="Arial" w:cs="Arial"/>
                <w:color w:val="000000"/>
                <w:sz w:val="20"/>
                <w:szCs w:val="20"/>
                <w:lang w:val="en-GB" w:eastAsia="en-US"/>
              </w:rPr>
              <w:t>dentify</w:t>
            </w:r>
            <w:proofErr w:type="spellEnd"/>
            <w:r w:rsidRPr="00536A68">
              <w:rPr>
                <w:rFonts w:ascii="Arial" w:eastAsia="Arial" w:hAnsi="Arial" w:cs="Arial"/>
                <w:color w:val="000000"/>
                <w:sz w:val="20"/>
                <w:szCs w:val="20"/>
                <w:lang w:val="en-GB" w:eastAsia="en-US"/>
              </w:rPr>
              <w:t xml:space="preserve"> arising opportunities in the environment and build long term relationships with prospects in order to achieve RI mission and maximize stakeholders</w:t>
            </w:r>
            <w:r w:rsidR="00536A68">
              <w:rPr>
                <w:rFonts w:ascii="Arial" w:eastAsia="Arial" w:hAnsi="Arial" w:cs="Arial"/>
                <w:color w:val="000000"/>
                <w:sz w:val="20"/>
                <w:szCs w:val="20"/>
                <w:lang w:val="en-GB" w:eastAsia="en-US"/>
              </w:rPr>
              <w:t>’</w:t>
            </w:r>
            <w:r w:rsidRPr="00536A68">
              <w:rPr>
                <w:rFonts w:ascii="Arial" w:eastAsia="Arial" w:hAnsi="Arial" w:cs="Arial"/>
                <w:color w:val="000000"/>
                <w:sz w:val="20"/>
                <w:szCs w:val="20"/>
                <w:lang w:val="en-GB" w:eastAsia="en-US"/>
              </w:rPr>
              <w:t xml:space="preserve"> satisfaction.</w:t>
            </w:r>
          </w:p>
          <w:p w14:paraId="4D4F456B" w14:textId="77777777" w:rsidR="000B79FB" w:rsidRDefault="000B79FB" w:rsidP="00C75BDE">
            <w:pPr>
              <w:pStyle w:val="Normal1"/>
              <w:spacing w:line="240" w:lineRule="auto"/>
            </w:pPr>
          </w:p>
          <w:p w14:paraId="752701B8" w14:textId="77777777" w:rsidR="000B79FB" w:rsidRDefault="000B79FB" w:rsidP="00C75BDE">
            <w:pPr>
              <w:pStyle w:val="Normal1"/>
              <w:spacing w:line="240" w:lineRule="auto"/>
            </w:pPr>
          </w:p>
          <w:p w14:paraId="7479E69A" w14:textId="77777777" w:rsidR="000B79FB" w:rsidRDefault="000B79FB" w:rsidP="00C75BDE">
            <w:pPr>
              <w:pStyle w:val="Normal1"/>
              <w:spacing w:line="240" w:lineRule="auto"/>
            </w:pPr>
            <w:r>
              <w:rPr>
                <w:sz w:val="20"/>
                <w:szCs w:val="20"/>
                <w:shd w:val="clear" w:color="auto" w:fill="D0E0E3"/>
              </w:rPr>
              <w:t>(Maps to ESA ‘Innovation and creativity’)</w:t>
            </w:r>
          </w:p>
        </w:tc>
        <w:tc>
          <w:tcPr>
            <w:tcW w:w="13545" w:type="dxa"/>
            <w:tcBorders>
              <w:bottom w:val="single" w:sz="6" w:space="0" w:color="000000"/>
              <w:right w:val="single" w:sz="6" w:space="0" w:color="000000"/>
            </w:tcBorders>
            <w:shd w:val="clear" w:color="auto" w:fill="D0E0E3"/>
            <w:tcMar>
              <w:top w:w="28" w:type="dxa"/>
              <w:left w:w="28" w:type="dxa"/>
              <w:bottom w:w="28" w:type="dxa"/>
              <w:right w:w="28" w:type="dxa"/>
            </w:tcMar>
          </w:tcPr>
          <w:p w14:paraId="03909E68" w14:textId="77777777" w:rsidR="000B79FB" w:rsidRDefault="000B79FB" w:rsidP="00C75BDE">
            <w:pPr>
              <w:pStyle w:val="Normal1"/>
              <w:spacing w:line="240" w:lineRule="auto"/>
            </w:pPr>
            <w:r>
              <w:rPr>
                <w:sz w:val="20"/>
                <w:szCs w:val="20"/>
              </w:rPr>
              <w:t>Knowledge base</w:t>
            </w:r>
          </w:p>
          <w:p w14:paraId="5E19A404"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The dynamics of knowledge-intensive environments and the scope for strategic response</w:t>
            </w:r>
          </w:p>
          <w:p w14:paraId="18B61C0D"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Strategy and market development</w:t>
            </w:r>
          </w:p>
          <w:p w14:paraId="1D5ED619"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Design service models for innovation</w:t>
            </w:r>
          </w:p>
          <w:p w14:paraId="5A483979"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Understanding of IPR markets and rules</w:t>
            </w:r>
          </w:p>
          <w:p w14:paraId="1FD1C03C"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Data management and protection</w:t>
            </w:r>
          </w:p>
          <w:p w14:paraId="4CC87924"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Infrastructure and resource management</w:t>
            </w:r>
          </w:p>
          <w:p w14:paraId="41DC2E86" w14:textId="77777777" w:rsidR="000B79FB" w:rsidRDefault="000B79FB" w:rsidP="00C75BDE">
            <w:pPr>
              <w:pStyle w:val="Normal1"/>
              <w:spacing w:line="240" w:lineRule="auto"/>
              <w:rPr>
                <w:sz w:val="20"/>
                <w:szCs w:val="20"/>
              </w:rPr>
            </w:pPr>
          </w:p>
          <w:p w14:paraId="36F1995B" w14:textId="77777777" w:rsidR="000B79FB" w:rsidRDefault="000B79FB" w:rsidP="00C75BDE">
            <w:pPr>
              <w:pStyle w:val="Normal1"/>
              <w:spacing w:line="240" w:lineRule="auto"/>
            </w:pPr>
            <w:r>
              <w:rPr>
                <w:sz w:val="20"/>
                <w:szCs w:val="20"/>
              </w:rPr>
              <w:t>Skills base</w:t>
            </w:r>
          </w:p>
          <w:p w14:paraId="6D950741"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 xml:space="preserve">Open </w:t>
            </w:r>
            <w:proofErr w:type="spellStart"/>
            <w:r>
              <w:rPr>
                <w:sz w:val="20"/>
                <w:szCs w:val="20"/>
              </w:rPr>
              <w:t>mindset</w:t>
            </w:r>
            <w:proofErr w:type="spellEnd"/>
            <w:r>
              <w:rPr>
                <w:sz w:val="20"/>
                <w:szCs w:val="20"/>
              </w:rPr>
              <w:t xml:space="preserve"> and visioning</w:t>
            </w:r>
          </w:p>
          <w:p w14:paraId="09444898"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Communication skills</w:t>
            </w:r>
          </w:p>
          <w:p w14:paraId="1BA1ABFD"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Entrepreneurship</w:t>
            </w:r>
          </w:p>
          <w:p w14:paraId="244FC84D"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Team building</w:t>
            </w:r>
          </w:p>
          <w:p w14:paraId="23C3FF13"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Project management</w:t>
            </w:r>
          </w:p>
          <w:p w14:paraId="311D5239" w14:textId="77777777" w:rsidR="000B79FB" w:rsidRDefault="000B79FB" w:rsidP="00C75BDE">
            <w:pPr>
              <w:pStyle w:val="Normal1"/>
              <w:spacing w:line="240" w:lineRule="auto"/>
              <w:rPr>
                <w:rFonts w:ascii="Times New Roman" w:hAnsi="Times New Roman"/>
                <w:sz w:val="24"/>
                <w:szCs w:val="24"/>
              </w:rPr>
            </w:pPr>
          </w:p>
          <w:p w14:paraId="4CE811C6" w14:textId="77777777" w:rsidR="000B79FB" w:rsidRDefault="000B79FB" w:rsidP="00C75BDE">
            <w:pPr>
              <w:pStyle w:val="Normal1"/>
              <w:spacing w:line="240" w:lineRule="auto"/>
            </w:pPr>
            <w:r>
              <w:rPr>
                <w:sz w:val="20"/>
                <w:szCs w:val="20"/>
              </w:rPr>
              <w:t>Effective behaviours</w:t>
            </w:r>
          </w:p>
          <w:p w14:paraId="7DFEB430"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Balance contradictory expectations and demands from constituents and other stakeholders</w:t>
            </w:r>
          </w:p>
          <w:p w14:paraId="2F539EC8"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Leverage innovations through service development</w:t>
            </w:r>
          </w:p>
          <w:p w14:paraId="35FF368C" w14:textId="77777777" w:rsidR="000B79FB" w:rsidRPr="00045EF6" w:rsidRDefault="000B79FB" w:rsidP="00C75BDE">
            <w:pPr>
              <w:pStyle w:val="Normal1"/>
              <w:numPr>
                <w:ilvl w:val="0"/>
                <w:numId w:val="5"/>
              </w:numPr>
              <w:spacing w:line="240" w:lineRule="auto"/>
              <w:ind w:hanging="360"/>
              <w:contextualSpacing/>
              <w:rPr>
                <w:sz w:val="20"/>
                <w:szCs w:val="20"/>
              </w:rPr>
            </w:pPr>
            <w:r w:rsidRPr="00045EF6">
              <w:rPr>
                <w:rFonts w:eastAsiaTheme="minorEastAsia"/>
                <w:color w:val="1A1A1A"/>
                <w:sz w:val="20"/>
                <w:szCs w:val="20"/>
              </w:rPr>
              <w:t>Assesses situational forces that are promoting and inhibiting an idea for change</w:t>
            </w:r>
          </w:p>
          <w:p w14:paraId="1ADC752C" w14:textId="77777777" w:rsidR="000B79FB" w:rsidRPr="0054627B" w:rsidRDefault="000B79FB" w:rsidP="00C75BDE">
            <w:pPr>
              <w:pStyle w:val="Normal1"/>
              <w:numPr>
                <w:ilvl w:val="0"/>
                <w:numId w:val="5"/>
              </w:numPr>
              <w:spacing w:line="240" w:lineRule="auto"/>
              <w:ind w:hanging="360"/>
              <w:contextualSpacing/>
              <w:rPr>
                <w:sz w:val="20"/>
                <w:szCs w:val="20"/>
              </w:rPr>
            </w:pPr>
            <w:r w:rsidRPr="00DA1695">
              <w:rPr>
                <w:rFonts w:eastAsiaTheme="minorEastAsia"/>
                <w:color w:val="1A1C1F"/>
                <w:sz w:val="20"/>
                <w:szCs w:val="20"/>
              </w:rPr>
              <w:t>Evaluates the current performance of the RI and find ways to help the organization reach its full p</w:t>
            </w:r>
            <w:r>
              <w:rPr>
                <w:rFonts w:eastAsiaTheme="minorEastAsia"/>
                <w:color w:val="1A1C1F"/>
                <w:sz w:val="20"/>
                <w:szCs w:val="20"/>
              </w:rPr>
              <w:t>otential</w:t>
            </w:r>
          </w:p>
          <w:p w14:paraId="1687EA6F" w14:textId="77777777" w:rsidR="000B79FB" w:rsidRDefault="000B79FB" w:rsidP="00C75BDE">
            <w:pPr>
              <w:pStyle w:val="Normal1"/>
              <w:spacing w:line="240" w:lineRule="auto"/>
              <w:rPr>
                <w:sz w:val="20"/>
                <w:szCs w:val="20"/>
              </w:rPr>
            </w:pPr>
          </w:p>
          <w:p w14:paraId="773968CE" w14:textId="77777777" w:rsidR="000B79FB" w:rsidRDefault="000B79FB" w:rsidP="00C75BDE">
            <w:pPr>
              <w:pStyle w:val="Normal1"/>
              <w:spacing w:line="240" w:lineRule="auto"/>
            </w:pPr>
            <w:r>
              <w:rPr>
                <w:sz w:val="20"/>
                <w:szCs w:val="20"/>
              </w:rPr>
              <w:t>Ineffective behaviours</w:t>
            </w:r>
          </w:p>
          <w:p w14:paraId="7076A7C9" w14:textId="77777777" w:rsidR="000B79FB" w:rsidRDefault="000B79FB" w:rsidP="00C75BDE">
            <w:pPr>
              <w:pStyle w:val="Normal1"/>
              <w:numPr>
                <w:ilvl w:val="0"/>
                <w:numId w:val="27"/>
              </w:numPr>
              <w:spacing w:line="240" w:lineRule="auto"/>
              <w:ind w:hanging="360"/>
              <w:contextualSpacing/>
              <w:rPr>
                <w:sz w:val="20"/>
                <w:szCs w:val="20"/>
              </w:rPr>
            </w:pPr>
            <w:r>
              <w:rPr>
                <w:sz w:val="20"/>
                <w:szCs w:val="20"/>
              </w:rPr>
              <w:t>Is too internally focused, doesn’t recognise the environment signals and innovation trends</w:t>
            </w:r>
          </w:p>
          <w:p w14:paraId="130FBB17" w14:textId="77777777" w:rsidR="000B79FB" w:rsidRPr="00045EF6" w:rsidRDefault="000B79FB" w:rsidP="00C75BDE">
            <w:pPr>
              <w:pStyle w:val="Normal1"/>
              <w:numPr>
                <w:ilvl w:val="0"/>
                <w:numId w:val="27"/>
              </w:numPr>
              <w:spacing w:line="240" w:lineRule="auto"/>
              <w:ind w:hanging="360"/>
              <w:contextualSpacing/>
              <w:rPr>
                <w:sz w:val="20"/>
                <w:szCs w:val="20"/>
              </w:rPr>
            </w:pPr>
            <w:r w:rsidRPr="00156A64">
              <w:rPr>
                <w:rFonts w:eastAsiaTheme="minorEastAsia"/>
                <w:color w:val="1A1C1F"/>
                <w:sz w:val="20"/>
                <w:szCs w:val="20"/>
              </w:rPr>
              <w:t>Does not</w:t>
            </w:r>
            <w:r>
              <w:rPr>
                <w:rFonts w:eastAsiaTheme="minorEastAsia"/>
                <w:color w:val="1A1C1F"/>
                <w:sz w:val="20"/>
                <w:szCs w:val="20"/>
              </w:rPr>
              <w:t xml:space="preserve"> involve</w:t>
            </w:r>
            <w:r w:rsidRPr="00156A64">
              <w:rPr>
                <w:rFonts w:eastAsiaTheme="minorEastAsia"/>
                <w:color w:val="1A1C1F"/>
                <w:sz w:val="20"/>
                <w:szCs w:val="20"/>
              </w:rPr>
              <w:t xml:space="preserve"> collaboration with multiple parties from inside and outside the RI</w:t>
            </w:r>
          </w:p>
          <w:p w14:paraId="5D891893" w14:textId="77777777" w:rsidR="000B79FB" w:rsidRPr="00156A64" w:rsidRDefault="000B79FB" w:rsidP="00C75BDE">
            <w:pPr>
              <w:pStyle w:val="Normal1"/>
              <w:numPr>
                <w:ilvl w:val="0"/>
                <w:numId w:val="27"/>
              </w:numPr>
              <w:spacing w:line="240" w:lineRule="auto"/>
              <w:ind w:hanging="360"/>
              <w:contextualSpacing/>
              <w:rPr>
                <w:sz w:val="20"/>
                <w:szCs w:val="20"/>
              </w:rPr>
            </w:pPr>
            <w:r w:rsidRPr="00156A64">
              <w:rPr>
                <w:rFonts w:eastAsiaTheme="minorEastAsia"/>
                <w:color w:val="1A1C1F"/>
                <w:sz w:val="20"/>
                <w:szCs w:val="20"/>
              </w:rPr>
              <w:t>Is not able to navigate through relationship politics in order to get things done</w:t>
            </w:r>
          </w:p>
          <w:p w14:paraId="6F80BA95" w14:textId="77777777" w:rsidR="000B79FB" w:rsidRDefault="000B79FB" w:rsidP="00C75BDE">
            <w:pPr>
              <w:pStyle w:val="Normal1"/>
              <w:spacing w:line="240" w:lineRule="auto"/>
            </w:pPr>
          </w:p>
        </w:tc>
        <w:tc>
          <w:tcPr>
            <w:tcW w:w="1260" w:type="dxa"/>
            <w:tcBorders>
              <w:bottom w:val="single" w:sz="6" w:space="0" w:color="000000"/>
              <w:right w:val="single" w:sz="6" w:space="0" w:color="000000"/>
            </w:tcBorders>
            <w:shd w:val="clear" w:color="auto" w:fill="D0E0E3"/>
            <w:tcMar>
              <w:top w:w="28" w:type="dxa"/>
              <w:left w:w="28" w:type="dxa"/>
              <w:bottom w:w="28" w:type="dxa"/>
              <w:right w:w="28" w:type="dxa"/>
            </w:tcMar>
          </w:tcPr>
          <w:p w14:paraId="3882D7A5" w14:textId="77777777" w:rsidR="000B79FB" w:rsidRDefault="000B79FB" w:rsidP="00C75BDE">
            <w:pPr>
              <w:pStyle w:val="Normal1"/>
              <w:spacing w:line="240" w:lineRule="auto"/>
            </w:pPr>
            <w:r>
              <w:rPr>
                <w:sz w:val="20"/>
                <w:szCs w:val="20"/>
                <w:shd w:val="clear" w:color="auto" w:fill="D0E0E3"/>
              </w:rPr>
              <w:t>XXX</w:t>
            </w:r>
          </w:p>
        </w:tc>
        <w:tc>
          <w:tcPr>
            <w:tcW w:w="1125" w:type="dxa"/>
            <w:tcBorders>
              <w:bottom w:val="single" w:sz="6" w:space="0" w:color="000000"/>
              <w:right w:val="single" w:sz="6" w:space="0" w:color="000000"/>
            </w:tcBorders>
            <w:shd w:val="clear" w:color="auto" w:fill="D0E0E3"/>
            <w:tcMar>
              <w:top w:w="28" w:type="dxa"/>
              <w:left w:w="28" w:type="dxa"/>
              <w:bottom w:w="28" w:type="dxa"/>
              <w:right w:w="28" w:type="dxa"/>
            </w:tcMar>
          </w:tcPr>
          <w:p w14:paraId="0E97B5FA" w14:textId="77777777" w:rsidR="000B79FB" w:rsidRDefault="000B79FB" w:rsidP="00C75BDE">
            <w:pPr>
              <w:pStyle w:val="Normal1"/>
              <w:spacing w:line="240" w:lineRule="auto"/>
            </w:pPr>
            <w:r>
              <w:rPr>
                <w:sz w:val="20"/>
                <w:szCs w:val="20"/>
                <w:shd w:val="clear" w:color="auto" w:fill="D0E0E3"/>
              </w:rPr>
              <w:t>XXX</w:t>
            </w:r>
          </w:p>
        </w:tc>
        <w:tc>
          <w:tcPr>
            <w:tcW w:w="1275" w:type="dxa"/>
            <w:tcBorders>
              <w:bottom w:val="single" w:sz="6" w:space="0" w:color="000000"/>
              <w:right w:val="single" w:sz="6" w:space="0" w:color="000000"/>
            </w:tcBorders>
            <w:shd w:val="clear" w:color="auto" w:fill="D0E0E3"/>
            <w:tcMar>
              <w:top w:w="28" w:type="dxa"/>
              <w:left w:w="28" w:type="dxa"/>
              <w:bottom w:w="28" w:type="dxa"/>
              <w:right w:w="28" w:type="dxa"/>
            </w:tcMar>
          </w:tcPr>
          <w:p w14:paraId="6D2CF3E9" w14:textId="77777777" w:rsidR="000B79FB" w:rsidRDefault="000B79FB" w:rsidP="00C75BDE">
            <w:pPr>
              <w:pStyle w:val="Normal1"/>
              <w:spacing w:line="240" w:lineRule="auto"/>
            </w:pPr>
            <w:r>
              <w:rPr>
                <w:sz w:val="20"/>
                <w:szCs w:val="20"/>
                <w:shd w:val="clear" w:color="auto" w:fill="D0E0E3"/>
              </w:rPr>
              <w:t>XXXX</w:t>
            </w:r>
          </w:p>
        </w:tc>
      </w:tr>
      <w:tr w:rsidR="000B79FB" w14:paraId="41CAF101" w14:textId="77777777" w:rsidTr="00C75BDE">
        <w:trPr>
          <w:trHeight w:val="240"/>
        </w:trPr>
        <w:tc>
          <w:tcPr>
            <w:tcW w:w="3315" w:type="dxa"/>
            <w:tcBorders>
              <w:left w:val="single" w:sz="6" w:space="0" w:color="000000"/>
              <w:bottom w:val="single" w:sz="6" w:space="0" w:color="000000"/>
              <w:right w:val="single" w:sz="6" w:space="0" w:color="000000"/>
            </w:tcBorders>
            <w:shd w:val="clear" w:color="auto" w:fill="D0E0E3"/>
            <w:tcMar>
              <w:top w:w="28" w:type="dxa"/>
              <w:left w:w="28" w:type="dxa"/>
              <w:bottom w:w="28" w:type="dxa"/>
              <w:right w:w="28" w:type="dxa"/>
            </w:tcMar>
          </w:tcPr>
          <w:p w14:paraId="4B25F90C" w14:textId="77777777" w:rsidR="000B79FB" w:rsidRDefault="000B79FB" w:rsidP="00C75BDE">
            <w:pPr>
              <w:pStyle w:val="Normal1"/>
              <w:spacing w:line="240" w:lineRule="auto"/>
            </w:pPr>
            <w:r>
              <w:rPr>
                <w:b/>
                <w:sz w:val="20"/>
                <w:szCs w:val="20"/>
                <w:shd w:val="clear" w:color="auto" w:fill="D0E0E3"/>
              </w:rPr>
              <w:t>Service provision (including service level agreements, quality control, physical access to services, user training, data management and security)</w:t>
            </w:r>
          </w:p>
          <w:p w14:paraId="0AD01B5A" w14:textId="77777777" w:rsidR="000B79FB" w:rsidRDefault="000B79FB" w:rsidP="00C75BDE">
            <w:pPr>
              <w:pStyle w:val="Normal1"/>
              <w:spacing w:line="240" w:lineRule="auto"/>
            </w:pPr>
          </w:p>
          <w:p w14:paraId="6CB604F0" w14:textId="77777777" w:rsidR="000B79FB" w:rsidRDefault="000B79FB" w:rsidP="00C75BDE">
            <w:pPr>
              <w:pStyle w:val="Normal1"/>
              <w:spacing w:line="240" w:lineRule="auto"/>
            </w:pPr>
            <w:r>
              <w:rPr>
                <w:sz w:val="20"/>
                <w:szCs w:val="20"/>
                <w:shd w:val="clear" w:color="auto" w:fill="D0E0E3"/>
              </w:rPr>
              <w:t>Designs and implements effectively conditions for providing high quality service levels in a networked and distributed environment</w:t>
            </w:r>
          </w:p>
          <w:p w14:paraId="1DE862B3" w14:textId="77777777" w:rsidR="000B79FB" w:rsidRDefault="000B79FB" w:rsidP="00C75BDE">
            <w:pPr>
              <w:pStyle w:val="Normal1"/>
              <w:spacing w:line="240" w:lineRule="auto"/>
            </w:pPr>
          </w:p>
          <w:p w14:paraId="771F3C13" w14:textId="77777777" w:rsidR="000B79FB" w:rsidRDefault="000B79FB" w:rsidP="00C75BDE">
            <w:pPr>
              <w:pStyle w:val="Normal1"/>
              <w:spacing w:line="240" w:lineRule="auto"/>
            </w:pPr>
            <w:r>
              <w:rPr>
                <w:sz w:val="20"/>
                <w:szCs w:val="20"/>
                <w:shd w:val="clear" w:color="auto" w:fill="D0E0E3"/>
              </w:rPr>
              <w:t>(Maps to ESA ‘Customer focus’)</w:t>
            </w:r>
          </w:p>
        </w:tc>
        <w:tc>
          <w:tcPr>
            <w:tcW w:w="13545" w:type="dxa"/>
            <w:tcBorders>
              <w:bottom w:val="single" w:sz="6" w:space="0" w:color="000000"/>
              <w:right w:val="single" w:sz="6" w:space="0" w:color="000000"/>
            </w:tcBorders>
            <w:shd w:val="clear" w:color="auto" w:fill="D0E0E3"/>
            <w:tcMar>
              <w:top w:w="28" w:type="dxa"/>
              <w:left w:w="28" w:type="dxa"/>
              <w:bottom w:w="28" w:type="dxa"/>
              <w:right w:w="28" w:type="dxa"/>
            </w:tcMar>
          </w:tcPr>
          <w:p w14:paraId="045096F2" w14:textId="77777777" w:rsidR="000B79FB" w:rsidRDefault="000B79FB" w:rsidP="00C75BDE">
            <w:pPr>
              <w:pStyle w:val="Normal1"/>
              <w:spacing w:line="240" w:lineRule="auto"/>
            </w:pPr>
            <w:r>
              <w:rPr>
                <w:sz w:val="20"/>
                <w:szCs w:val="20"/>
              </w:rPr>
              <w:t>Knowledge base</w:t>
            </w:r>
          </w:p>
          <w:p w14:paraId="22BB8713" w14:textId="77777777" w:rsidR="000B79FB" w:rsidRDefault="000B79FB" w:rsidP="00C75BDE">
            <w:pPr>
              <w:pStyle w:val="Normal1"/>
              <w:numPr>
                <w:ilvl w:val="0"/>
                <w:numId w:val="5"/>
              </w:numPr>
              <w:spacing w:line="240" w:lineRule="auto"/>
              <w:ind w:hanging="360"/>
              <w:contextualSpacing/>
              <w:rPr>
                <w:sz w:val="20"/>
                <w:szCs w:val="20"/>
              </w:rPr>
            </w:pPr>
            <w:r w:rsidRPr="00C230D4">
              <w:rPr>
                <w:sz w:val="20"/>
                <w:szCs w:val="20"/>
              </w:rPr>
              <w:t xml:space="preserve">Service design and delivery </w:t>
            </w:r>
            <w:r>
              <w:rPr>
                <w:sz w:val="20"/>
                <w:szCs w:val="20"/>
              </w:rPr>
              <w:t>management</w:t>
            </w:r>
          </w:p>
          <w:p w14:paraId="0F39B07B"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Understanding of procurement procedures</w:t>
            </w:r>
          </w:p>
          <w:p w14:paraId="33342A96"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Operations management</w:t>
            </w:r>
          </w:p>
          <w:p w14:paraId="73529667"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Total quality management</w:t>
            </w:r>
          </w:p>
          <w:p w14:paraId="4260EC6C" w14:textId="77777777" w:rsidR="000B79FB" w:rsidRPr="004C583E" w:rsidRDefault="000B79FB" w:rsidP="00C75BDE">
            <w:pPr>
              <w:pStyle w:val="Normal1"/>
              <w:numPr>
                <w:ilvl w:val="0"/>
                <w:numId w:val="5"/>
              </w:numPr>
              <w:spacing w:line="240" w:lineRule="auto"/>
              <w:ind w:hanging="360"/>
              <w:contextualSpacing/>
              <w:rPr>
                <w:sz w:val="20"/>
                <w:szCs w:val="20"/>
              </w:rPr>
            </w:pPr>
            <w:r w:rsidRPr="007D7368">
              <w:rPr>
                <w:sz w:val="20"/>
                <w:szCs w:val="20"/>
              </w:rPr>
              <w:t xml:space="preserve">Knowledge of the legislative frameworks and statutory requirements relating to </w:t>
            </w:r>
            <w:r w:rsidRPr="007D7368">
              <w:t>RI environment</w:t>
            </w:r>
          </w:p>
          <w:p w14:paraId="1B5AC095" w14:textId="77777777" w:rsidR="000B79FB" w:rsidRPr="00C230D4" w:rsidRDefault="000B79FB" w:rsidP="00C75BDE">
            <w:pPr>
              <w:pStyle w:val="Normal1"/>
              <w:spacing w:line="240" w:lineRule="auto"/>
              <w:ind w:left="360"/>
              <w:contextualSpacing/>
              <w:rPr>
                <w:sz w:val="20"/>
                <w:szCs w:val="20"/>
              </w:rPr>
            </w:pPr>
          </w:p>
          <w:p w14:paraId="039AC356" w14:textId="77777777" w:rsidR="000B79FB" w:rsidRDefault="000B79FB" w:rsidP="00C75BDE">
            <w:pPr>
              <w:pStyle w:val="Normal1"/>
              <w:spacing w:line="240" w:lineRule="auto"/>
            </w:pPr>
          </w:p>
          <w:p w14:paraId="63447E5A" w14:textId="77777777" w:rsidR="000B79FB" w:rsidRDefault="000B79FB" w:rsidP="00C75BDE">
            <w:pPr>
              <w:pStyle w:val="Normal1"/>
              <w:spacing w:line="240" w:lineRule="auto"/>
            </w:pPr>
            <w:r>
              <w:rPr>
                <w:sz w:val="20"/>
                <w:szCs w:val="20"/>
              </w:rPr>
              <w:t>Skills base</w:t>
            </w:r>
          </w:p>
          <w:p w14:paraId="55B020CE"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Customer focus</w:t>
            </w:r>
          </w:p>
          <w:p w14:paraId="60E75E11"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Listening and tailoring</w:t>
            </w:r>
          </w:p>
          <w:p w14:paraId="2710AD36" w14:textId="1C9CC6BB" w:rsidR="000B79FB" w:rsidRPr="00A84E00" w:rsidRDefault="000B79FB" w:rsidP="00C75BDE">
            <w:pPr>
              <w:pStyle w:val="Normal1"/>
              <w:numPr>
                <w:ilvl w:val="0"/>
                <w:numId w:val="5"/>
              </w:numPr>
              <w:spacing w:line="240" w:lineRule="auto"/>
              <w:ind w:hanging="360"/>
              <w:contextualSpacing/>
              <w:rPr>
                <w:sz w:val="20"/>
                <w:szCs w:val="20"/>
                <w:lang w:val="en-US"/>
              </w:rPr>
            </w:pPr>
            <w:r>
              <w:rPr>
                <w:sz w:val="20"/>
                <w:szCs w:val="20"/>
              </w:rPr>
              <w:t xml:space="preserve">Continuous improvement </w:t>
            </w:r>
            <w:r w:rsidRPr="00A84E00">
              <w:rPr>
                <w:sz w:val="20"/>
                <w:szCs w:val="20"/>
              </w:rPr>
              <w:t>mind</w:t>
            </w:r>
            <w:r w:rsidR="00A84E00" w:rsidRPr="00A84E00">
              <w:rPr>
                <w:sz w:val="20"/>
                <w:szCs w:val="20"/>
              </w:rPr>
              <w:t>-</w:t>
            </w:r>
            <w:r w:rsidRPr="00A84E00">
              <w:rPr>
                <w:sz w:val="20"/>
                <w:szCs w:val="20"/>
              </w:rPr>
              <w:t>set</w:t>
            </w:r>
          </w:p>
          <w:p w14:paraId="45D1ADD5"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Budget management</w:t>
            </w:r>
          </w:p>
          <w:p w14:paraId="1806AD95" w14:textId="77777777" w:rsidR="000B79FB" w:rsidRDefault="000B79FB" w:rsidP="00C75BDE">
            <w:pPr>
              <w:pStyle w:val="Normal1"/>
              <w:spacing w:line="240" w:lineRule="auto"/>
            </w:pPr>
          </w:p>
          <w:p w14:paraId="533DE181" w14:textId="77777777" w:rsidR="000B79FB" w:rsidRDefault="000B79FB" w:rsidP="00C75BDE">
            <w:pPr>
              <w:pStyle w:val="Normal1"/>
              <w:spacing w:line="240" w:lineRule="auto"/>
            </w:pPr>
            <w:r>
              <w:rPr>
                <w:sz w:val="20"/>
                <w:szCs w:val="20"/>
              </w:rPr>
              <w:t>Effective behaviours</w:t>
            </w:r>
          </w:p>
          <w:p w14:paraId="0800EA6F" w14:textId="637F45B7" w:rsidR="000B79FB" w:rsidRDefault="00283B5D" w:rsidP="00C75BDE">
            <w:pPr>
              <w:pStyle w:val="Normal1"/>
              <w:numPr>
                <w:ilvl w:val="0"/>
                <w:numId w:val="5"/>
              </w:numPr>
              <w:spacing w:line="240" w:lineRule="auto"/>
              <w:ind w:hanging="360"/>
              <w:contextualSpacing/>
              <w:rPr>
                <w:sz w:val="20"/>
                <w:szCs w:val="20"/>
              </w:rPr>
            </w:pPr>
            <w:r>
              <w:rPr>
                <w:sz w:val="20"/>
                <w:szCs w:val="20"/>
              </w:rPr>
              <w:t>Is able to deliver</w:t>
            </w:r>
            <w:r w:rsidR="000B79FB">
              <w:rPr>
                <w:sz w:val="20"/>
                <w:szCs w:val="20"/>
              </w:rPr>
              <w:t xml:space="preserve"> effective services in a distributed organization</w:t>
            </w:r>
          </w:p>
          <w:p w14:paraId="262E4C43"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Focuses on the needs and desires of the service user</w:t>
            </w:r>
          </w:p>
          <w:p w14:paraId="5930790F"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Continuously optimises the main operative processes</w:t>
            </w:r>
          </w:p>
          <w:p w14:paraId="33A122AB"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Is able to improve processes and services according to the needs of service users</w:t>
            </w:r>
          </w:p>
          <w:p w14:paraId="47BBDB61" w14:textId="77777777" w:rsidR="000B79FB" w:rsidRDefault="000B79FB" w:rsidP="00C75BDE">
            <w:pPr>
              <w:pStyle w:val="Normal1"/>
              <w:spacing w:line="240" w:lineRule="auto"/>
            </w:pPr>
          </w:p>
          <w:p w14:paraId="0CDBE93D" w14:textId="77777777" w:rsidR="000B79FB" w:rsidRDefault="000B79FB" w:rsidP="00C75BDE">
            <w:pPr>
              <w:pStyle w:val="Normal1"/>
              <w:spacing w:line="240" w:lineRule="auto"/>
            </w:pPr>
            <w:r>
              <w:rPr>
                <w:sz w:val="20"/>
                <w:szCs w:val="20"/>
              </w:rPr>
              <w:t>Ineffective behaviours</w:t>
            </w:r>
          </w:p>
          <w:p w14:paraId="6B8F8A32" w14:textId="77777777" w:rsidR="000B79FB" w:rsidRPr="00F310D1" w:rsidRDefault="000B79FB" w:rsidP="00C75BDE">
            <w:pPr>
              <w:pStyle w:val="Normal1"/>
              <w:numPr>
                <w:ilvl w:val="0"/>
                <w:numId w:val="5"/>
              </w:numPr>
              <w:spacing w:line="240" w:lineRule="auto"/>
              <w:ind w:hanging="360"/>
              <w:contextualSpacing/>
              <w:rPr>
                <w:sz w:val="20"/>
                <w:szCs w:val="20"/>
              </w:rPr>
            </w:pPr>
            <w:r w:rsidRPr="00F310D1">
              <w:rPr>
                <w:sz w:val="20"/>
                <w:szCs w:val="20"/>
              </w:rPr>
              <w:t>Is not able to critically analyse and interpret service data and information from different sources</w:t>
            </w:r>
          </w:p>
          <w:p w14:paraId="7CB5937A" w14:textId="77777777" w:rsidR="000B79FB" w:rsidRPr="00F310D1" w:rsidRDefault="000B79FB" w:rsidP="00C75BDE">
            <w:pPr>
              <w:pStyle w:val="Normal1"/>
              <w:numPr>
                <w:ilvl w:val="0"/>
                <w:numId w:val="5"/>
              </w:numPr>
              <w:spacing w:line="240" w:lineRule="auto"/>
              <w:ind w:hanging="360"/>
              <w:contextualSpacing/>
              <w:rPr>
                <w:sz w:val="20"/>
                <w:szCs w:val="20"/>
              </w:rPr>
            </w:pPr>
            <w:r w:rsidRPr="00F310D1">
              <w:rPr>
                <w:sz w:val="20"/>
                <w:szCs w:val="20"/>
              </w:rPr>
              <w:t xml:space="preserve">Is not able to translate complex information into formats that support decision making by operational managers </w:t>
            </w:r>
          </w:p>
          <w:p w14:paraId="5CE79E23" w14:textId="77777777" w:rsidR="000B79FB" w:rsidRPr="00C6368C" w:rsidRDefault="000B79FB" w:rsidP="00C75BDE">
            <w:pPr>
              <w:pStyle w:val="Normal1"/>
              <w:numPr>
                <w:ilvl w:val="0"/>
                <w:numId w:val="5"/>
              </w:numPr>
              <w:spacing w:line="240" w:lineRule="auto"/>
              <w:ind w:hanging="360"/>
              <w:contextualSpacing/>
              <w:rPr>
                <w:sz w:val="20"/>
                <w:szCs w:val="20"/>
              </w:rPr>
            </w:pPr>
            <w:r w:rsidRPr="00C6368C">
              <w:rPr>
                <w:sz w:val="20"/>
                <w:szCs w:val="20"/>
              </w:rPr>
              <w:t>Is not able to implement successful collaborative working with other organisations</w:t>
            </w:r>
          </w:p>
          <w:p w14:paraId="3CAA976E" w14:textId="77777777" w:rsidR="000B79FB" w:rsidRPr="00C6368C" w:rsidRDefault="000B79FB" w:rsidP="00C75BDE">
            <w:pPr>
              <w:pStyle w:val="Normal1"/>
              <w:spacing w:line="240" w:lineRule="auto"/>
              <w:ind w:left="360"/>
              <w:contextualSpacing/>
              <w:rPr>
                <w:sz w:val="20"/>
                <w:szCs w:val="20"/>
              </w:rPr>
            </w:pPr>
          </w:p>
        </w:tc>
        <w:tc>
          <w:tcPr>
            <w:tcW w:w="1260" w:type="dxa"/>
            <w:tcBorders>
              <w:bottom w:val="single" w:sz="6" w:space="0" w:color="000000"/>
              <w:right w:val="single" w:sz="6" w:space="0" w:color="000000"/>
            </w:tcBorders>
            <w:shd w:val="clear" w:color="auto" w:fill="D0E0E3"/>
            <w:tcMar>
              <w:top w:w="28" w:type="dxa"/>
              <w:left w:w="28" w:type="dxa"/>
              <w:bottom w:w="28" w:type="dxa"/>
              <w:right w:w="28" w:type="dxa"/>
            </w:tcMar>
          </w:tcPr>
          <w:p w14:paraId="77803452" w14:textId="77777777" w:rsidR="000B79FB" w:rsidRDefault="000B79FB" w:rsidP="00C75BDE">
            <w:pPr>
              <w:pStyle w:val="Normal1"/>
              <w:spacing w:line="240" w:lineRule="auto"/>
            </w:pPr>
          </w:p>
        </w:tc>
        <w:tc>
          <w:tcPr>
            <w:tcW w:w="1125" w:type="dxa"/>
            <w:tcBorders>
              <w:bottom w:val="single" w:sz="6" w:space="0" w:color="000000"/>
              <w:right w:val="single" w:sz="6" w:space="0" w:color="000000"/>
            </w:tcBorders>
            <w:shd w:val="clear" w:color="auto" w:fill="D0E0E3"/>
            <w:tcMar>
              <w:top w:w="28" w:type="dxa"/>
              <w:left w:w="28" w:type="dxa"/>
              <w:bottom w:w="28" w:type="dxa"/>
              <w:right w:w="28" w:type="dxa"/>
            </w:tcMar>
          </w:tcPr>
          <w:p w14:paraId="0C641412" w14:textId="77777777" w:rsidR="000B79FB" w:rsidRDefault="000B79FB" w:rsidP="00C75BDE">
            <w:pPr>
              <w:pStyle w:val="Normal1"/>
              <w:spacing w:line="240" w:lineRule="auto"/>
            </w:pPr>
            <w:r>
              <w:t>XX</w:t>
            </w:r>
          </w:p>
        </w:tc>
        <w:tc>
          <w:tcPr>
            <w:tcW w:w="1275" w:type="dxa"/>
            <w:tcBorders>
              <w:bottom w:val="single" w:sz="6" w:space="0" w:color="000000"/>
              <w:right w:val="single" w:sz="6" w:space="0" w:color="000000"/>
            </w:tcBorders>
            <w:shd w:val="clear" w:color="auto" w:fill="D0E0E3"/>
            <w:tcMar>
              <w:top w:w="28" w:type="dxa"/>
              <w:left w:w="28" w:type="dxa"/>
              <w:bottom w:w="28" w:type="dxa"/>
              <w:right w:w="28" w:type="dxa"/>
            </w:tcMar>
          </w:tcPr>
          <w:p w14:paraId="7662A7C4" w14:textId="77777777" w:rsidR="000B79FB" w:rsidRDefault="000B79FB" w:rsidP="00C75BDE">
            <w:pPr>
              <w:pStyle w:val="Normal1"/>
              <w:spacing w:line="240" w:lineRule="auto"/>
            </w:pPr>
            <w:r>
              <w:rPr>
                <w:sz w:val="20"/>
                <w:szCs w:val="20"/>
                <w:shd w:val="clear" w:color="auto" w:fill="D0E0E3"/>
              </w:rPr>
              <w:t>XXXX</w:t>
            </w:r>
          </w:p>
        </w:tc>
      </w:tr>
      <w:tr w:rsidR="000B79FB" w14:paraId="2196B690" w14:textId="77777777" w:rsidTr="00C75BDE">
        <w:trPr>
          <w:trHeight w:val="240"/>
        </w:trPr>
        <w:tc>
          <w:tcPr>
            <w:tcW w:w="3315" w:type="dxa"/>
            <w:tcBorders>
              <w:left w:val="single" w:sz="6" w:space="0" w:color="000000"/>
              <w:bottom w:val="single" w:sz="6" w:space="0" w:color="000000"/>
              <w:right w:val="single" w:sz="6" w:space="0" w:color="000000"/>
            </w:tcBorders>
            <w:shd w:val="clear" w:color="auto" w:fill="D0E0E3"/>
            <w:tcMar>
              <w:top w:w="28" w:type="dxa"/>
              <w:left w:w="28" w:type="dxa"/>
              <w:bottom w:w="28" w:type="dxa"/>
              <w:right w:w="28" w:type="dxa"/>
            </w:tcMar>
          </w:tcPr>
          <w:p w14:paraId="218C954C" w14:textId="77777777" w:rsidR="000B79FB" w:rsidRDefault="000B79FB" w:rsidP="00C75BDE">
            <w:pPr>
              <w:pStyle w:val="Normal1"/>
              <w:spacing w:line="240" w:lineRule="auto"/>
            </w:pPr>
            <w:r>
              <w:rPr>
                <w:b/>
                <w:sz w:val="20"/>
                <w:szCs w:val="20"/>
                <w:shd w:val="clear" w:color="auto" w:fill="D0E0E3"/>
              </w:rPr>
              <w:t>Impact assessment</w:t>
            </w:r>
          </w:p>
          <w:p w14:paraId="29484799" w14:textId="77777777" w:rsidR="000B79FB" w:rsidRDefault="000B79FB" w:rsidP="00C75BDE">
            <w:pPr>
              <w:pStyle w:val="Normal1"/>
              <w:spacing w:line="240" w:lineRule="auto"/>
            </w:pPr>
          </w:p>
          <w:p w14:paraId="54EF7AE5" w14:textId="77777777" w:rsidR="000B79FB" w:rsidRDefault="000B79FB" w:rsidP="00C75BDE">
            <w:pPr>
              <w:pStyle w:val="Normal1"/>
              <w:spacing w:line="240" w:lineRule="auto"/>
            </w:pPr>
            <w:r>
              <w:rPr>
                <w:sz w:val="20"/>
                <w:szCs w:val="20"/>
                <w:shd w:val="clear" w:color="auto" w:fill="D0E0E3"/>
              </w:rPr>
              <w:t xml:space="preserve">Continuously assess the organization’s capacity to achieve output and outcomes and to satisfy stakeholders’ expectations </w:t>
            </w:r>
          </w:p>
        </w:tc>
        <w:tc>
          <w:tcPr>
            <w:tcW w:w="13545" w:type="dxa"/>
            <w:tcBorders>
              <w:bottom w:val="single" w:sz="6" w:space="0" w:color="000000"/>
              <w:right w:val="single" w:sz="6" w:space="0" w:color="000000"/>
            </w:tcBorders>
            <w:shd w:val="clear" w:color="auto" w:fill="D0E0E3"/>
            <w:tcMar>
              <w:top w:w="28" w:type="dxa"/>
              <w:left w:w="28" w:type="dxa"/>
              <w:bottom w:w="28" w:type="dxa"/>
              <w:right w:w="28" w:type="dxa"/>
            </w:tcMar>
          </w:tcPr>
          <w:p w14:paraId="024A7385" w14:textId="77777777" w:rsidR="000B79FB" w:rsidRDefault="000B79FB" w:rsidP="00C75BDE">
            <w:pPr>
              <w:pStyle w:val="Normal1"/>
              <w:spacing w:line="240" w:lineRule="auto"/>
            </w:pPr>
            <w:r>
              <w:rPr>
                <w:sz w:val="20"/>
                <w:szCs w:val="20"/>
              </w:rPr>
              <w:t>Knowledge base</w:t>
            </w:r>
          </w:p>
          <w:p w14:paraId="7D3E5E00"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Socioeconomic impact modelling</w:t>
            </w:r>
          </w:p>
          <w:p w14:paraId="5CA9180B"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Broad understanding of the scientific discipline and its ecosystem</w:t>
            </w:r>
          </w:p>
          <w:p w14:paraId="5E0C3A15"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Knowledge of the types of methodologies and tools used for impact modelling</w:t>
            </w:r>
          </w:p>
          <w:p w14:paraId="161D1A8A" w14:textId="77777777" w:rsidR="000B79FB" w:rsidRDefault="000B79FB" w:rsidP="00C75BDE">
            <w:pPr>
              <w:pStyle w:val="Normal1"/>
              <w:spacing w:line="240" w:lineRule="auto"/>
            </w:pPr>
          </w:p>
          <w:p w14:paraId="758FCA9D" w14:textId="77777777" w:rsidR="000B79FB" w:rsidRDefault="000B79FB" w:rsidP="00C75BDE">
            <w:pPr>
              <w:pStyle w:val="Normal1"/>
              <w:spacing w:line="240" w:lineRule="auto"/>
            </w:pPr>
            <w:r>
              <w:rPr>
                <w:sz w:val="20"/>
                <w:szCs w:val="20"/>
              </w:rPr>
              <w:t>Skills base</w:t>
            </w:r>
          </w:p>
          <w:p w14:paraId="285CE8DD"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lastRenderedPageBreak/>
              <w:t>Analytical thinking</w:t>
            </w:r>
          </w:p>
          <w:p w14:paraId="0F5E3BA2"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Appropriate grasp of statistics</w:t>
            </w:r>
          </w:p>
          <w:p w14:paraId="2D22650F" w14:textId="77777777" w:rsidR="000B79FB" w:rsidRDefault="000B79FB" w:rsidP="00C75BDE">
            <w:pPr>
              <w:pStyle w:val="Normal1"/>
              <w:spacing w:line="240" w:lineRule="auto"/>
            </w:pPr>
          </w:p>
          <w:p w14:paraId="1B8BB490" w14:textId="77777777" w:rsidR="000B79FB" w:rsidRDefault="000B79FB" w:rsidP="00C75BDE">
            <w:pPr>
              <w:pStyle w:val="Normal1"/>
              <w:spacing w:line="240" w:lineRule="auto"/>
            </w:pPr>
            <w:r>
              <w:rPr>
                <w:sz w:val="20"/>
                <w:szCs w:val="20"/>
              </w:rPr>
              <w:t>Effective behaviours</w:t>
            </w:r>
          </w:p>
          <w:p w14:paraId="599AB00F"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Listens to stakeholders</w:t>
            </w:r>
          </w:p>
          <w:p w14:paraId="1E610EAF"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Anticipates trends and uses methods to forecast them</w:t>
            </w:r>
          </w:p>
          <w:p w14:paraId="0C7D243F"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Uses evidence-based approaches, including a mixture of quantitative and, where appropriate, qualitative techniques for measuring impact</w:t>
            </w:r>
          </w:p>
          <w:p w14:paraId="37E4421B"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Engages constituents in priority-setting and impact assessment</w:t>
            </w:r>
          </w:p>
          <w:p w14:paraId="4AC8C8A5" w14:textId="77777777" w:rsidR="000B79FB" w:rsidRDefault="000B79FB" w:rsidP="00C75BDE">
            <w:pPr>
              <w:pStyle w:val="Normal1"/>
              <w:spacing w:line="240" w:lineRule="auto"/>
              <w:ind w:left="360"/>
              <w:contextualSpacing/>
            </w:pPr>
          </w:p>
          <w:p w14:paraId="13C63CAF" w14:textId="77777777" w:rsidR="000B79FB" w:rsidRDefault="000B79FB" w:rsidP="00C75BDE">
            <w:pPr>
              <w:pStyle w:val="Normal1"/>
              <w:spacing w:line="240" w:lineRule="auto"/>
            </w:pPr>
            <w:r>
              <w:rPr>
                <w:sz w:val="20"/>
                <w:szCs w:val="20"/>
              </w:rPr>
              <w:t>Ineffective behaviours</w:t>
            </w:r>
          </w:p>
          <w:p w14:paraId="3712B7C7"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 xml:space="preserve">Ignoring </w:t>
            </w:r>
            <w:proofErr w:type="gramStart"/>
            <w:r>
              <w:rPr>
                <w:sz w:val="20"/>
                <w:szCs w:val="20"/>
              </w:rPr>
              <w:t>stakeholders</w:t>
            </w:r>
            <w:proofErr w:type="gramEnd"/>
            <w:r>
              <w:rPr>
                <w:sz w:val="20"/>
                <w:szCs w:val="20"/>
              </w:rPr>
              <w:t xml:space="preserve"> expectations</w:t>
            </w:r>
          </w:p>
          <w:p w14:paraId="64211B97"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Lack of engagement</w:t>
            </w:r>
          </w:p>
          <w:p w14:paraId="652C68F0"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Making decisions according to self-interest</w:t>
            </w:r>
          </w:p>
          <w:p w14:paraId="73C2AD67" w14:textId="77777777" w:rsidR="000B79FB" w:rsidRDefault="000B79FB" w:rsidP="00C75BDE">
            <w:pPr>
              <w:pStyle w:val="Normal1"/>
              <w:spacing w:line="240" w:lineRule="auto"/>
              <w:ind w:left="720"/>
              <w:contextualSpacing/>
              <w:rPr>
                <w:sz w:val="20"/>
                <w:szCs w:val="20"/>
              </w:rPr>
            </w:pPr>
          </w:p>
        </w:tc>
        <w:tc>
          <w:tcPr>
            <w:tcW w:w="1260" w:type="dxa"/>
            <w:tcBorders>
              <w:bottom w:val="single" w:sz="6" w:space="0" w:color="000000"/>
              <w:right w:val="single" w:sz="6" w:space="0" w:color="000000"/>
            </w:tcBorders>
            <w:shd w:val="clear" w:color="auto" w:fill="D0E0E3"/>
            <w:tcMar>
              <w:top w:w="28" w:type="dxa"/>
              <w:left w:w="28" w:type="dxa"/>
              <w:bottom w:w="28" w:type="dxa"/>
              <w:right w:w="28" w:type="dxa"/>
            </w:tcMar>
          </w:tcPr>
          <w:p w14:paraId="0E83500B" w14:textId="77777777" w:rsidR="000B79FB" w:rsidRDefault="000B79FB" w:rsidP="00C75BDE">
            <w:pPr>
              <w:pStyle w:val="Normal1"/>
              <w:spacing w:line="240" w:lineRule="auto"/>
            </w:pPr>
            <w:r>
              <w:rPr>
                <w:sz w:val="20"/>
                <w:szCs w:val="20"/>
                <w:shd w:val="clear" w:color="auto" w:fill="D0E0E3"/>
              </w:rPr>
              <w:lastRenderedPageBreak/>
              <w:t>XX</w:t>
            </w:r>
          </w:p>
        </w:tc>
        <w:tc>
          <w:tcPr>
            <w:tcW w:w="1125" w:type="dxa"/>
            <w:tcBorders>
              <w:bottom w:val="single" w:sz="6" w:space="0" w:color="000000"/>
              <w:right w:val="single" w:sz="6" w:space="0" w:color="000000"/>
            </w:tcBorders>
            <w:shd w:val="clear" w:color="auto" w:fill="D0E0E3"/>
            <w:tcMar>
              <w:top w:w="28" w:type="dxa"/>
              <w:left w:w="28" w:type="dxa"/>
              <w:bottom w:w="28" w:type="dxa"/>
              <w:right w:w="28" w:type="dxa"/>
            </w:tcMar>
          </w:tcPr>
          <w:p w14:paraId="5EA260C7" w14:textId="77777777" w:rsidR="000B79FB" w:rsidRDefault="000B79FB" w:rsidP="00C75BDE">
            <w:pPr>
              <w:pStyle w:val="Normal1"/>
              <w:spacing w:line="240" w:lineRule="auto"/>
            </w:pPr>
            <w:r>
              <w:rPr>
                <w:sz w:val="20"/>
                <w:szCs w:val="20"/>
                <w:shd w:val="clear" w:color="auto" w:fill="D0E0E3"/>
              </w:rPr>
              <w:t>X</w:t>
            </w:r>
          </w:p>
        </w:tc>
        <w:tc>
          <w:tcPr>
            <w:tcW w:w="1275" w:type="dxa"/>
            <w:tcBorders>
              <w:bottom w:val="single" w:sz="6" w:space="0" w:color="000000"/>
              <w:right w:val="single" w:sz="6" w:space="0" w:color="000000"/>
            </w:tcBorders>
            <w:shd w:val="clear" w:color="auto" w:fill="D0E0E3"/>
            <w:tcMar>
              <w:top w:w="28" w:type="dxa"/>
              <w:left w:w="28" w:type="dxa"/>
              <w:bottom w:w="28" w:type="dxa"/>
              <w:right w:w="28" w:type="dxa"/>
            </w:tcMar>
          </w:tcPr>
          <w:p w14:paraId="1667A7A2" w14:textId="77777777" w:rsidR="000B79FB" w:rsidRDefault="000B79FB" w:rsidP="00C75BDE">
            <w:pPr>
              <w:pStyle w:val="Normal1"/>
              <w:spacing w:line="240" w:lineRule="auto"/>
            </w:pPr>
            <w:r>
              <w:rPr>
                <w:sz w:val="20"/>
                <w:szCs w:val="20"/>
                <w:shd w:val="clear" w:color="auto" w:fill="D0E0E3"/>
              </w:rPr>
              <w:t>XXXX</w:t>
            </w:r>
          </w:p>
        </w:tc>
      </w:tr>
      <w:tr w:rsidR="000B79FB" w14:paraId="4459B0F2" w14:textId="77777777" w:rsidTr="00C75BDE">
        <w:trPr>
          <w:trHeight w:val="240"/>
        </w:trPr>
        <w:tc>
          <w:tcPr>
            <w:tcW w:w="3315" w:type="dxa"/>
            <w:tcBorders>
              <w:left w:val="single" w:sz="6" w:space="0" w:color="000000"/>
              <w:bottom w:val="single" w:sz="6" w:space="0" w:color="000000"/>
              <w:right w:val="single" w:sz="6" w:space="0" w:color="000000"/>
            </w:tcBorders>
            <w:shd w:val="clear" w:color="auto" w:fill="D0E0E3"/>
            <w:tcMar>
              <w:top w:w="28" w:type="dxa"/>
              <w:left w:w="28" w:type="dxa"/>
              <w:bottom w:w="28" w:type="dxa"/>
              <w:right w:w="28" w:type="dxa"/>
            </w:tcMar>
          </w:tcPr>
          <w:p w14:paraId="2DE67B72" w14:textId="77777777" w:rsidR="000B79FB" w:rsidRDefault="000B79FB" w:rsidP="00C75BDE">
            <w:pPr>
              <w:pStyle w:val="Normal1"/>
              <w:spacing w:line="240" w:lineRule="auto"/>
            </w:pPr>
            <w:r>
              <w:rPr>
                <w:b/>
                <w:sz w:val="20"/>
                <w:szCs w:val="20"/>
                <w:shd w:val="clear" w:color="auto" w:fill="D0E0E3"/>
              </w:rPr>
              <w:lastRenderedPageBreak/>
              <w:t>Stakeholder management and community building (including user communities, policymakers, Board of Governors etc.)</w:t>
            </w:r>
          </w:p>
          <w:p w14:paraId="7E1A82AD" w14:textId="77777777" w:rsidR="000B79FB" w:rsidRDefault="000B79FB" w:rsidP="00C75BDE">
            <w:pPr>
              <w:pStyle w:val="Normal1"/>
              <w:spacing w:line="240" w:lineRule="auto"/>
            </w:pPr>
          </w:p>
          <w:p w14:paraId="5A1424E0" w14:textId="77777777" w:rsidR="000B79FB" w:rsidRDefault="000B79FB" w:rsidP="00C75BDE">
            <w:pPr>
              <w:pStyle w:val="Normal1"/>
              <w:spacing w:line="240" w:lineRule="auto"/>
            </w:pPr>
            <w:r>
              <w:rPr>
                <w:sz w:val="20"/>
                <w:szCs w:val="20"/>
                <w:shd w:val="clear" w:color="auto" w:fill="D0E0E3"/>
              </w:rPr>
              <w:t>Establishes and maintains good contacts and relationships to achieve the goals of the organisation and its stakeholders</w:t>
            </w:r>
          </w:p>
          <w:p w14:paraId="51D7934B" w14:textId="77777777" w:rsidR="000B79FB" w:rsidRDefault="000B79FB" w:rsidP="00C75BDE">
            <w:pPr>
              <w:pStyle w:val="Normal1"/>
              <w:spacing w:line="240" w:lineRule="auto"/>
            </w:pPr>
          </w:p>
          <w:p w14:paraId="563A8FFE" w14:textId="77777777" w:rsidR="000B79FB" w:rsidRDefault="000B79FB" w:rsidP="00C75BDE">
            <w:pPr>
              <w:pStyle w:val="Normal1"/>
              <w:spacing w:line="240" w:lineRule="auto"/>
            </w:pPr>
            <w:r>
              <w:rPr>
                <w:sz w:val="20"/>
                <w:szCs w:val="20"/>
                <w:shd w:val="clear" w:color="auto" w:fill="D0E0E3"/>
              </w:rPr>
              <w:t>(Maps to ESA ‘Relationship management’)</w:t>
            </w:r>
          </w:p>
        </w:tc>
        <w:tc>
          <w:tcPr>
            <w:tcW w:w="13545" w:type="dxa"/>
            <w:tcBorders>
              <w:bottom w:val="single" w:sz="6" w:space="0" w:color="000000"/>
              <w:right w:val="single" w:sz="6" w:space="0" w:color="000000"/>
            </w:tcBorders>
            <w:shd w:val="clear" w:color="auto" w:fill="D0E0E3"/>
            <w:tcMar>
              <w:top w:w="28" w:type="dxa"/>
              <w:left w:w="28" w:type="dxa"/>
              <w:bottom w:w="28" w:type="dxa"/>
              <w:right w:w="28" w:type="dxa"/>
            </w:tcMar>
          </w:tcPr>
          <w:p w14:paraId="1FB2E4C2" w14:textId="77777777" w:rsidR="000B79FB" w:rsidRDefault="000B79FB" w:rsidP="00C75BDE">
            <w:pPr>
              <w:pStyle w:val="Normal1"/>
              <w:spacing w:line="240" w:lineRule="auto"/>
            </w:pPr>
            <w:r>
              <w:rPr>
                <w:sz w:val="20"/>
                <w:szCs w:val="20"/>
              </w:rPr>
              <w:t>Knowledge base</w:t>
            </w:r>
          </w:p>
          <w:p w14:paraId="2CFEA604" w14:textId="77777777" w:rsidR="000B79FB" w:rsidRDefault="000B79FB" w:rsidP="00C75BDE">
            <w:pPr>
              <w:pStyle w:val="Normal1"/>
              <w:numPr>
                <w:ilvl w:val="0"/>
                <w:numId w:val="24"/>
              </w:numPr>
              <w:spacing w:line="240" w:lineRule="auto"/>
              <w:ind w:hanging="360"/>
              <w:contextualSpacing/>
              <w:rPr>
                <w:sz w:val="20"/>
                <w:szCs w:val="20"/>
              </w:rPr>
            </w:pPr>
            <w:r>
              <w:rPr>
                <w:sz w:val="20"/>
                <w:szCs w:val="20"/>
              </w:rPr>
              <w:t>Broad understanding of the scientific discipline and its ecosystem</w:t>
            </w:r>
          </w:p>
          <w:p w14:paraId="4033C27E" w14:textId="77777777" w:rsidR="000B79FB" w:rsidRDefault="000B79FB" w:rsidP="00C75BDE">
            <w:pPr>
              <w:pStyle w:val="Normal1"/>
              <w:numPr>
                <w:ilvl w:val="0"/>
                <w:numId w:val="24"/>
              </w:numPr>
              <w:spacing w:line="240" w:lineRule="auto"/>
              <w:ind w:hanging="360"/>
              <w:contextualSpacing/>
              <w:rPr>
                <w:sz w:val="20"/>
                <w:szCs w:val="20"/>
              </w:rPr>
            </w:pPr>
            <w:r>
              <w:rPr>
                <w:sz w:val="20"/>
                <w:szCs w:val="20"/>
              </w:rPr>
              <w:t>Broad understanding of who your stakeholders, are, their interests and their sphere of influence</w:t>
            </w:r>
          </w:p>
          <w:p w14:paraId="1CB929DA" w14:textId="77777777" w:rsidR="000B79FB" w:rsidRDefault="000B79FB" w:rsidP="00C75BDE">
            <w:pPr>
              <w:pStyle w:val="Normal1"/>
              <w:numPr>
                <w:ilvl w:val="0"/>
                <w:numId w:val="24"/>
              </w:numPr>
              <w:spacing w:line="240" w:lineRule="auto"/>
              <w:ind w:hanging="360"/>
              <w:contextualSpacing/>
              <w:rPr>
                <w:sz w:val="20"/>
                <w:szCs w:val="20"/>
              </w:rPr>
            </w:pPr>
            <w:r>
              <w:rPr>
                <w:sz w:val="20"/>
                <w:szCs w:val="20"/>
              </w:rPr>
              <w:t>Recognize different types of stakeholders</w:t>
            </w:r>
          </w:p>
          <w:p w14:paraId="06874E04" w14:textId="77777777" w:rsidR="000B79FB" w:rsidRDefault="000B79FB" w:rsidP="00C75BDE">
            <w:pPr>
              <w:pStyle w:val="Normal1"/>
              <w:spacing w:line="240" w:lineRule="auto"/>
            </w:pPr>
            <w:r>
              <w:br/>
            </w:r>
          </w:p>
          <w:p w14:paraId="0FC89D50" w14:textId="77777777" w:rsidR="000B79FB" w:rsidRDefault="000B79FB" w:rsidP="00C75BDE">
            <w:pPr>
              <w:pStyle w:val="Normal1"/>
              <w:spacing w:line="240" w:lineRule="auto"/>
            </w:pPr>
            <w:r>
              <w:rPr>
                <w:sz w:val="20"/>
                <w:szCs w:val="20"/>
              </w:rPr>
              <w:t>Skills base</w:t>
            </w:r>
          </w:p>
          <w:p w14:paraId="1E47BFD6" w14:textId="77777777" w:rsidR="000B79FB" w:rsidRDefault="000B79FB" w:rsidP="00C75BDE">
            <w:pPr>
              <w:pStyle w:val="Normal1"/>
              <w:numPr>
                <w:ilvl w:val="0"/>
                <w:numId w:val="24"/>
              </w:numPr>
              <w:spacing w:line="240" w:lineRule="auto"/>
              <w:ind w:hanging="360"/>
              <w:contextualSpacing/>
              <w:rPr>
                <w:sz w:val="20"/>
                <w:szCs w:val="20"/>
              </w:rPr>
            </w:pPr>
            <w:r>
              <w:rPr>
                <w:sz w:val="20"/>
                <w:szCs w:val="20"/>
              </w:rPr>
              <w:t>Negotiation and conflict management</w:t>
            </w:r>
          </w:p>
          <w:p w14:paraId="419729F1" w14:textId="77777777" w:rsidR="000B79FB" w:rsidRDefault="000B79FB" w:rsidP="00C75BDE">
            <w:pPr>
              <w:pStyle w:val="Normal1"/>
              <w:numPr>
                <w:ilvl w:val="0"/>
                <w:numId w:val="24"/>
              </w:numPr>
              <w:spacing w:line="240" w:lineRule="auto"/>
              <w:ind w:hanging="360"/>
              <w:contextualSpacing/>
              <w:rPr>
                <w:sz w:val="20"/>
                <w:szCs w:val="20"/>
              </w:rPr>
            </w:pPr>
            <w:r>
              <w:rPr>
                <w:sz w:val="20"/>
                <w:szCs w:val="20"/>
              </w:rPr>
              <w:t>Influencing skills</w:t>
            </w:r>
          </w:p>
          <w:p w14:paraId="5F30DB0A" w14:textId="77777777" w:rsidR="000B79FB" w:rsidRDefault="000B79FB" w:rsidP="00C75BDE">
            <w:pPr>
              <w:pStyle w:val="Normal1"/>
              <w:numPr>
                <w:ilvl w:val="0"/>
                <w:numId w:val="24"/>
              </w:numPr>
              <w:spacing w:line="240" w:lineRule="auto"/>
              <w:ind w:hanging="360"/>
              <w:contextualSpacing/>
              <w:rPr>
                <w:sz w:val="20"/>
                <w:szCs w:val="20"/>
              </w:rPr>
            </w:pPr>
            <w:r>
              <w:rPr>
                <w:sz w:val="20"/>
                <w:szCs w:val="20"/>
              </w:rPr>
              <w:t>Communication and presentation skills, including ability to translate complex concepts into lay language and pitch the message appropriately for the audience</w:t>
            </w:r>
          </w:p>
          <w:p w14:paraId="704FFC53" w14:textId="77777777" w:rsidR="000B79FB" w:rsidRDefault="000B79FB" w:rsidP="00C75BDE">
            <w:pPr>
              <w:pStyle w:val="Normal1"/>
              <w:numPr>
                <w:ilvl w:val="0"/>
                <w:numId w:val="24"/>
              </w:numPr>
              <w:spacing w:line="240" w:lineRule="auto"/>
              <w:ind w:hanging="360"/>
              <w:contextualSpacing/>
              <w:rPr>
                <w:sz w:val="20"/>
                <w:szCs w:val="20"/>
              </w:rPr>
            </w:pPr>
            <w:r>
              <w:rPr>
                <w:sz w:val="20"/>
                <w:szCs w:val="20"/>
              </w:rPr>
              <w:t>Ability to manage expectations</w:t>
            </w:r>
          </w:p>
          <w:p w14:paraId="478FF95B" w14:textId="77777777" w:rsidR="000B79FB" w:rsidRDefault="000B79FB" w:rsidP="00C75BDE">
            <w:pPr>
              <w:pStyle w:val="Normal1"/>
              <w:spacing w:line="240" w:lineRule="auto"/>
            </w:pPr>
          </w:p>
          <w:p w14:paraId="795E05FA" w14:textId="77777777" w:rsidR="000B79FB" w:rsidRDefault="000B79FB" w:rsidP="00C75BDE">
            <w:pPr>
              <w:pStyle w:val="Normal1"/>
              <w:spacing w:line="240" w:lineRule="auto"/>
            </w:pPr>
            <w:r>
              <w:rPr>
                <w:sz w:val="20"/>
                <w:szCs w:val="20"/>
              </w:rPr>
              <w:t>Effective behaviours</w:t>
            </w:r>
          </w:p>
          <w:p w14:paraId="27183392" w14:textId="77777777" w:rsidR="000B79FB" w:rsidRDefault="000B79FB" w:rsidP="00C75BDE">
            <w:pPr>
              <w:pStyle w:val="Normal1"/>
              <w:spacing w:line="240" w:lineRule="auto"/>
            </w:pPr>
          </w:p>
          <w:p w14:paraId="667F234E" w14:textId="77777777" w:rsidR="000B79FB" w:rsidRDefault="000B79FB" w:rsidP="00C75BDE">
            <w:pPr>
              <w:pStyle w:val="Normal1"/>
              <w:numPr>
                <w:ilvl w:val="0"/>
                <w:numId w:val="15"/>
              </w:numPr>
              <w:spacing w:line="240" w:lineRule="auto"/>
              <w:ind w:hanging="360"/>
              <w:contextualSpacing/>
              <w:rPr>
                <w:sz w:val="20"/>
                <w:szCs w:val="20"/>
              </w:rPr>
            </w:pPr>
            <w:r>
              <w:rPr>
                <w:sz w:val="20"/>
                <w:szCs w:val="20"/>
              </w:rPr>
              <w:t>Recognises importance of building and maintaining relationships</w:t>
            </w:r>
          </w:p>
          <w:p w14:paraId="367A5B2D" w14:textId="77777777" w:rsidR="000B79FB" w:rsidRDefault="000B79FB" w:rsidP="00C75BDE">
            <w:pPr>
              <w:pStyle w:val="Normal1"/>
              <w:numPr>
                <w:ilvl w:val="0"/>
                <w:numId w:val="15"/>
              </w:numPr>
              <w:spacing w:line="240" w:lineRule="auto"/>
              <w:ind w:hanging="360"/>
              <w:contextualSpacing/>
              <w:rPr>
                <w:sz w:val="20"/>
                <w:szCs w:val="20"/>
              </w:rPr>
            </w:pPr>
            <w:r>
              <w:rPr>
                <w:sz w:val="20"/>
                <w:szCs w:val="20"/>
              </w:rPr>
              <w:t>Actively builds on and invests in relationships based on communality of interest</w:t>
            </w:r>
          </w:p>
          <w:p w14:paraId="0F08A026" w14:textId="77777777" w:rsidR="000B79FB" w:rsidRDefault="000B79FB" w:rsidP="00C75BDE">
            <w:pPr>
              <w:pStyle w:val="Normal1"/>
              <w:numPr>
                <w:ilvl w:val="0"/>
                <w:numId w:val="15"/>
              </w:numPr>
              <w:spacing w:line="240" w:lineRule="auto"/>
              <w:ind w:hanging="360"/>
              <w:contextualSpacing/>
              <w:rPr>
                <w:sz w:val="20"/>
                <w:szCs w:val="20"/>
              </w:rPr>
            </w:pPr>
            <w:r>
              <w:rPr>
                <w:sz w:val="20"/>
                <w:szCs w:val="20"/>
              </w:rPr>
              <w:t>Shows trust in the goodwill of others</w:t>
            </w:r>
            <w:r>
              <w:rPr>
                <w:sz w:val="20"/>
                <w:szCs w:val="20"/>
              </w:rPr>
              <w:br/>
            </w:r>
          </w:p>
          <w:p w14:paraId="58F47A44" w14:textId="77777777" w:rsidR="000B79FB" w:rsidRDefault="000B79FB" w:rsidP="00C75BDE">
            <w:pPr>
              <w:pStyle w:val="Normal1"/>
              <w:numPr>
                <w:ilvl w:val="0"/>
                <w:numId w:val="15"/>
              </w:numPr>
              <w:spacing w:line="240" w:lineRule="auto"/>
              <w:ind w:hanging="360"/>
              <w:contextualSpacing/>
              <w:rPr>
                <w:sz w:val="20"/>
                <w:szCs w:val="20"/>
              </w:rPr>
            </w:pPr>
            <w:r>
              <w:rPr>
                <w:sz w:val="20"/>
                <w:szCs w:val="20"/>
              </w:rPr>
              <w:t>Takes the first step in the process of building trust with others</w:t>
            </w:r>
          </w:p>
          <w:p w14:paraId="36035FD7" w14:textId="77777777" w:rsidR="000B79FB" w:rsidRDefault="000B79FB" w:rsidP="00C75BDE">
            <w:pPr>
              <w:pStyle w:val="Normal1"/>
              <w:numPr>
                <w:ilvl w:val="0"/>
                <w:numId w:val="15"/>
              </w:numPr>
              <w:spacing w:line="240" w:lineRule="auto"/>
              <w:ind w:hanging="360"/>
              <w:contextualSpacing/>
              <w:rPr>
                <w:sz w:val="20"/>
                <w:szCs w:val="20"/>
              </w:rPr>
            </w:pPr>
            <w:r>
              <w:rPr>
                <w:sz w:val="20"/>
                <w:szCs w:val="20"/>
              </w:rPr>
              <w:t>Interacts comfortably and competently with people within and outside the organisation – even in critical situations</w:t>
            </w:r>
          </w:p>
          <w:p w14:paraId="3A808C7A" w14:textId="77777777" w:rsidR="000B79FB" w:rsidRDefault="000B79FB" w:rsidP="00C75BDE">
            <w:pPr>
              <w:pStyle w:val="Normal1"/>
              <w:numPr>
                <w:ilvl w:val="0"/>
                <w:numId w:val="15"/>
              </w:numPr>
              <w:spacing w:line="240" w:lineRule="auto"/>
              <w:ind w:hanging="360"/>
              <w:contextualSpacing/>
              <w:rPr>
                <w:sz w:val="20"/>
                <w:szCs w:val="20"/>
              </w:rPr>
            </w:pPr>
            <w:r>
              <w:rPr>
                <w:sz w:val="20"/>
                <w:szCs w:val="20"/>
              </w:rPr>
              <w:t>Shows diplomacy and tactfulness when required</w:t>
            </w:r>
            <w:r>
              <w:rPr>
                <w:sz w:val="20"/>
                <w:szCs w:val="20"/>
              </w:rPr>
              <w:br/>
            </w:r>
          </w:p>
          <w:p w14:paraId="709A0832" w14:textId="77777777" w:rsidR="000B79FB" w:rsidRDefault="000B79FB" w:rsidP="00C75BDE">
            <w:pPr>
              <w:pStyle w:val="Normal1"/>
              <w:numPr>
                <w:ilvl w:val="0"/>
                <w:numId w:val="15"/>
              </w:numPr>
              <w:spacing w:line="240" w:lineRule="auto"/>
              <w:ind w:hanging="360"/>
              <w:contextualSpacing/>
              <w:rPr>
                <w:sz w:val="20"/>
                <w:szCs w:val="20"/>
              </w:rPr>
            </w:pPr>
            <w:r>
              <w:rPr>
                <w:sz w:val="20"/>
                <w:szCs w:val="20"/>
              </w:rPr>
              <w:t>Negotiates to achieve win-win outcomes</w:t>
            </w:r>
          </w:p>
          <w:p w14:paraId="60396B3C" w14:textId="77777777" w:rsidR="000B79FB" w:rsidRDefault="000B79FB" w:rsidP="00C75BDE">
            <w:pPr>
              <w:pStyle w:val="Normal1"/>
              <w:numPr>
                <w:ilvl w:val="0"/>
                <w:numId w:val="15"/>
              </w:numPr>
              <w:spacing w:line="240" w:lineRule="auto"/>
              <w:ind w:hanging="360"/>
              <w:contextualSpacing/>
              <w:rPr>
                <w:sz w:val="20"/>
                <w:szCs w:val="20"/>
              </w:rPr>
            </w:pPr>
            <w:r>
              <w:rPr>
                <w:sz w:val="20"/>
                <w:szCs w:val="20"/>
              </w:rPr>
              <w:t>Is conscious of the importance of compromise</w:t>
            </w:r>
          </w:p>
          <w:p w14:paraId="15D3CD6B" w14:textId="77777777" w:rsidR="000B79FB" w:rsidRDefault="000B79FB" w:rsidP="00C75BDE">
            <w:pPr>
              <w:pStyle w:val="Normal1"/>
              <w:numPr>
                <w:ilvl w:val="0"/>
                <w:numId w:val="15"/>
              </w:numPr>
              <w:spacing w:line="240" w:lineRule="auto"/>
              <w:ind w:hanging="360"/>
              <w:contextualSpacing/>
              <w:rPr>
                <w:sz w:val="20"/>
                <w:szCs w:val="20"/>
              </w:rPr>
            </w:pPr>
            <w:r>
              <w:rPr>
                <w:sz w:val="20"/>
                <w:szCs w:val="20"/>
              </w:rPr>
              <w:t>Avoids any activity that creates even the appearance of conflict of interest</w:t>
            </w:r>
          </w:p>
          <w:p w14:paraId="797C3592" w14:textId="77777777" w:rsidR="000B79FB" w:rsidRDefault="000B79FB" w:rsidP="00C75BDE">
            <w:pPr>
              <w:pStyle w:val="Normal1"/>
              <w:numPr>
                <w:ilvl w:val="0"/>
                <w:numId w:val="15"/>
              </w:numPr>
              <w:spacing w:line="240" w:lineRule="auto"/>
              <w:ind w:hanging="360"/>
              <w:contextualSpacing/>
              <w:rPr>
                <w:sz w:val="20"/>
                <w:szCs w:val="20"/>
              </w:rPr>
            </w:pPr>
            <w:r>
              <w:rPr>
                <w:sz w:val="20"/>
                <w:szCs w:val="20"/>
              </w:rPr>
              <w:t>Is sensitive to political considerations when necessary</w:t>
            </w:r>
          </w:p>
          <w:p w14:paraId="2D20089E" w14:textId="77777777" w:rsidR="000B79FB" w:rsidRDefault="000B79FB" w:rsidP="00C75BDE">
            <w:pPr>
              <w:pStyle w:val="Normal1"/>
              <w:numPr>
                <w:ilvl w:val="0"/>
                <w:numId w:val="15"/>
              </w:numPr>
              <w:spacing w:line="240" w:lineRule="auto"/>
              <w:ind w:hanging="360"/>
              <w:contextualSpacing/>
              <w:rPr>
                <w:sz w:val="20"/>
                <w:szCs w:val="20"/>
              </w:rPr>
            </w:pPr>
            <w:r>
              <w:rPr>
                <w:sz w:val="20"/>
                <w:szCs w:val="20"/>
              </w:rPr>
              <w:t>Actively and effectively uses networks to the benefit of all parties and in order to facilitate work efforts and gain support</w:t>
            </w:r>
          </w:p>
          <w:p w14:paraId="40F76280" w14:textId="77777777" w:rsidR="000B79FB" w:rsidRDefault="000B79FB" w:rsidP="00C75BDE">
            <w:pPr>
              <w:pStyle w:val="Normal1"/>
              <w:spacing w:line="240" w:lineRule="auto"/>
            </w:pPr>
          </w:p>
          <w:p w14:paraId="6D8A9ED1" w14:textId="77777777" w:rsidR="000B79FB" w:rsidRDefault="000B79FB" w:rsidP="00C75BDE">
            <w:pPr>
              <w:pStyle w:val="Normal1"/>
              <w:spacing w:line="240" w:lineRule="auto"/>
            </w:pPr>
            <w:r>
              <w:rPr>
                <w:sz w:val="20"/>
                <w:szCs w:val="20"/>
              </w:rPr>
              <w:t>Ineffective behaviours</w:t>
            </w:r>
          </w:p>
          <w:p w14:paraId="79FB9B5A" w14:textId="77777777" w:rsidR="000B79FB" w:rsidRDefault="000B79FB" w:rsidP="00C75BDE">
            <w:pPr>
              <w:pStyle w:val="Normal1"/>
              <w:numPr>
                <w:ilvl w:val="0"/>
                <w:numId w:val="27"/>
              </w:numPr>
              <w:spacing w:line="240" w:lineRule="auto"/>
              <w:ind w:hanging="360"/>
              <w:contextualSpacing/>
              <w:rPr>
                <w:sz w:val="20"/>
                <w:szCs w:val="20"/>
              </w:rPr>
            </w:pPr>
            <w:r>
              <w:rPr>
                <w:sz w:val="20"/>
                <w:szCs w:val="20"/>
              </w:rPr>
              <w:t>Is too internally focused, doesn’t recognise the benefits of building relationships externally</w:t>
            </w:r>
          </w:p>
          <w:p w14:paraId="4483CD65" w14:textId="77777777" w:rsidR="000B79FB" w:rsidRDefault="000B79FB" w:rsidP="00C75BDE">
            <w:pPr>
              <w:pStyle w:val="Normal1"/>
              <w:numPr>
                <w:ilvl w:val="0"/>
                <w:numId w:val="27"/>
              </w:numPr>
              <w:spacing w:line="240" w:lineRule="auto"/>
              <w:ind w:hanging="360"/>
              <w:contextualSpacing/>
              <w:rPr>
                <w:sz w:val="20"/>
                <w:szCs w:val="20"/>
              </w:rPr>
            </w:pPr>
            <w:r>
              <w:rPr>
                <w:sz w:val="20"/>
                <w:szCs w:val="20"/>
              </w:rPr>
              <w:t>Openly shows lack of trust in others</w:t>
            </w:r>
          </w:p>
          <w:p w14:paraId="0F6B85B8" w14:textId="77777777" w:rsidR="000B79FB" w:rsidRDefault="000B79FB" w:rsidP="00C75BDE">
            <w:pPr>
              <w:pStyle w:val="Normal1"/>
              <w:numPr>
                <w:ilvl w:val="0"/>
                <w:numId w:val="27"/>
              </w:numPr>
              <w:spacing w:line="240" w:lineRule="auto"/>
              <w:ind w:hanging="360"/>
              <w:contextualSpacing/>
              <w:rPr>
                <w:sz w:val="20"/>
                <w:szCs w:val="20"/>
              </w:rPr>
            </w:pPr>
            <w:r>
              <w:rPr>
                <w:sz w:val="20"/>
                <w:szCs w:val="20"/>
              </w:rPr>
              <w:t>Does not recognise importance of relationships, focuses on content only and ignores process</w:t>
            </w:r>
          </w:p>
          <w:p w14:paraId="2AF59825" w14:textId="77777777" w:rsidR="000B79FB" w:rsidRDefault="000B79FB" w:rsidP="00C75BDE">
            <w:pPr>
              <w:pStyle w:val="Normal1"/>
              <w:numPr>
                <w:ilvl w:val="0"/>
                <w:numId w:val="27"/>
              </w:numPr>
              <w:spacing w:line="240" w:lineRule="auto"/>
              <w:ind w:hanging="360"/>
              <w:contextualSpacing/>
              <w:rPr>
                <w:sz w:val="20"/>
                <w:szCs w:val="20"/>
              </w:rPr>
            </w:pPr>
            <w:r>
              <w:rPr>
                <w:sz w:val="20"/>
                <w:szCs w:val="20"/>
              </w:rPr>
              <w:t>Acts in a way that generates unnecessary conflict and is not able to manage it</w:t>
            </w:r>
          </w:p>
          <w:p w14:paraId="2ADA950A" w14:textId="77777777" w:rsidR="000B79FB" w:rsidRDefault="000B79FB" w:rsidP="00C75BDE">
            <w:pPr>
              <w:pStyle w:val="Normal1"/>
              <w:numPr>
                <w:ilvl w:val="0"/>
                <w:numId w:val="27"/>
              </w:numPr>
              <w:spacing w:line="240" w:lineRule="auto"/>
              <w:ind w:hanging="360"/>
              <w:contextualSpacing/>
              <w:rPr>
                <w:sz w:val="20"/>
                <w:szCs w:val="20"/>
              </w:rPr>
            </w:pPr>
            <w:r>
              <w:rPr>
                <w:sz w:val="20"/>
                <w:szCs w:val="20"/>
              </w:rPr>
              <w:t>Is inappropriate, judgemental and overbearing; does not recognise sensitivities</w:t>
            </w:r>
          </w:p>
          <w:p w14:paraId="1E94730E" w14:textId="77777777" w:rsidR="000B79FB" w:rsidRDefault="000B79FB" w:rsidP="00C75BDE">
            <w:pPr>
              <w:pStyle w:val="Normal1"/>
              <w:numPr>
                <w:ilvl w:val="0"/>
                <w:numId w:val="24"/>
              </w:numPr>
              <w:spacing w:line="240" w:lineRule="auto"/>
              <w:ind w:hanging="360"/>
              <w:contextualSpacing/>
              <w:rPr>
                <w:sz w:val="20"/>
                <w:szCs w:val="20"/>
              </w:rPr>
            </w:pPr>
            <w:r>
              <w:rPr>
                <w:sz w:val="20"/>
                <w:szCs w:val="20"/>
              </w:rPr>
              <w:t>Cannot admit failure</w:t>
            </w:r>
          </w:p>
          <w:p w14:paraId="400EB26F" w14:textId="77777777" w:rsidR="000B79FB" w:rsidRDefault="000B79FB" w:rsidP="00C75BDE">
            <w:pPr>
              <w:pStyle w:val="Normal1"/>
              <w:numPr>
                <w:ilvl w:val="0"/>
                <w:numId w:val="24"/>
              </w:numPr>
              <w:spacing w:line="240" w:lineRule="auto"/>
              <w:ind w:hanging="360"/>
              <w:contextualSpacing/>
              <w:rPr>
                <w:sz w:val="20"/>
                <w:szCs w:val="20"/>
              </w:rPr>
            </w:pPr>
            <w:r>
              <w:rPr>
                <w:sz w:val="20"/>
                <w:szCs w:val="20"/>
              </w:rPr>
              <w:t>Over commits the organisation or provides an unrealistic view of how it can benefit stakeholders</w:t>
            </w:r>
          </w:p>
          <w:p w14:paraId="0EE017B5" w14:textId="77777777" w:rsidR="000B79FB" w:rsidRDefault="000B79FB" w:rsidP="00C75BDE">
            <w:pPr>
              <w:pStyle w:val="Normal1"/>
              <w:numPr>
                <w:ilvl w:val="0"/>
                <w:numId w:val="24"/>
              </w:numPr>
              <w:spacing w:line="240" w:lineRule="auto"/>
              <w:ind w:hanging="360"/>
              <w:contextualSpacing/>
              <w:rPr>
                <w:sz w:val="20"/>
                <w:szCs w:val="20"/>
              </w:rPr>
            </w:pPr>
            <w:r>
              <w:rPr>
                <w:sz w:val="20"/>
                <w:szCs w:val="20"/>
              </w:rPr>
              <w:t>Is evasive or conveys unclear or inconsistent messages</w:t>
            </w:r>
          </w:p>
          <w:p w14:paraId="45FA23E4" w14:textId="77777777" w:rsidR="000B79FB" w:rsidRDefault="000B79FB" w:rsidP="00C75BDE">
            <w:pPr>
              <w:pStyle w:val="Normal1"/>
              <w:numPr>
                <w:ilvl w:val="0"/>
                <w:numId w:val="24"/>
              </w:numPr>
              <w:spacing w:line="240" w:lineRule="auto"/>
              <w:ind w:hanging="360"/>
              <w:contextualSpacing/>
              <w:rPr>
                <w:sz w:val="20"/>
                <w:szCs w:val="20"/>
              </w:rPr>
            </w:pPr>
            <w:r>
              <w:rPr>
                <w:sz w:val="20"/>
                <w:szCs w:val="20"/>
              </w:rPr>
              <w:t>Engages in activities in which there is a real or potential conflict of interest</w:t>
            </w:r>
          </w:p>
        </w:tc>
        <w:tc>
          <w:tcPr>
            <w:tcW w:w="1260" w:type="dxa"/>
            <w:tcBorders>
              <w:bottom w:val="single" w:sz="6" w:space="0" w:color="000000"/>
              <w:right w:val="single" w:sz="6" w:space="0" w:color="000000"/>
            </w:tcBorders>
            <w:shd w:val="clear" w:color="auto" w:fill="D0E0E3"/>
            <w:tcMar>
              <w:top w:w="28" w:type="dxa"/>
              <w:left w:w="28" w:type="dxa"/>
              <w:bottom w:w="28" w:type="dxa"/>
              <w:right w:w="28" w:type="dxa"/>
            </w:tcMar>
          </w:tcPr>
          <w:p w14:paraId="283FB0F4" w14:textId="77777777" w:rsidR="000B79FB" w:rsidRDefault="000B79FB" w:rsidP="00C75BDE">
            <w:pPr>
              <w:pStyle w:val="Normal1"/>
              <w:spacing w:line="240" w:lineRule="auto"/>
            </w:pPr>
            <w:r>
              <w:rPr>
                <w:sz w:val="20"/>
                <w:szCs w:val="20"/>
                <w:shd w:val="clear" w:color="auto" w:fill="D0E0E3"/>
              </w:rPr>
              <w:t>XXXX</w:t>
            </w:r>
          </w:p>
        </w:tc>
        <w:tc>
          <w:tcPr>
            <w:tcW w:w="1125" w:type="dxa"/>
            <w:tcBorders>
              <w:bottom w:val="single" w:sz="6" w:space="0" w:color="000000"/>
              <w:right w:val="single" w:sz="6" w:space="0" w:color="000000"/>
            </w:tcBorders>
            <w:shd w:val="clear" w:color="auto" w:fill="D0E0E3"/>
            <w:tcMar>
              <w:top w:w="28" w:type="dxa"/>
              <w:left w:w="28" w:type="dxa"/>
              <w:bottom w:w="28" w:type="dxa"/>
              <w:right w:w="28" w:type="dxa"/>
            </w:tcMar>
          </w:tcPr>
          <w:p w14:paraId="2E74534A" w14:textId="77777777" w:rsidR="000B79FB" w:rsidRDefault="000B79FB" w:rsidP="00C75BDE">
            <w:pPr>
              <w:pStyle w:val="Normal1"/>
              <w:spacing w:line="240" w:lineRule="auto"/>
            </w:pPr>
            <w:r>
              <w:rPr>
                <w:sz w:val="20"/>
                <w:szCs w:val="20"/>
                <w:shd w:val="clear" w:color="auto" w:fill="D0E0E3"/>
              </w:rPr>
              <w:t>XXX</w:t>
            </w:r>
          </w:p>
        </w:tc>
        <w:tc>
          <w:tcPr>
            <w:tcW w:w="1275" w:type="dxa"/>
            <w:tcBorders>
              <w:bottom w:val="single" w:sz="6" w:space="0" w:color="000000"/>
              <w:right w:val="single" w:sz="6" w:space="0" w:color="000000"/>
            </w:tcBorders>
            <w:shd w:val="clear" w:color="auto" w:fill="D0E0E3"/>
            <w:tcMar>
              <w:top w:w="28" w:type="dxa"/>
              <w:left w:w="28" w:type="dxa"/>
              <w:bottom w:w="28" w:type="dxa"/>
              <w:right w:w="28" w:type="dxa"/>
            </w:tcMar>
          </w:tcPr>
          <w:p w14:paraId="3FABFEC5" w14:textId="77777777" w:rsidR="000B79FB" w:rsidRDefault="000B79FB" w:rsidP="00C75BDE">
            <w:pPr>
              <w:pStyle w:val="Normal1"/>
              <w:spacing w:line="240" w:lineRule="auto"/>
            </w:pPr>
            <w:r>
              <w:rPr>
                <w:sz w:val="20"/>
                <w:szCs w:val="20"/>
                <w:shd w:val="clear" w:color="auto" w:fill="D0E0E3"/>
              </w:rPr>
              <w:t>XXXX</w:t>
            </w:r>
          </w:p>
        </w:tc>
      </w:tr>
      <w:tr w:rsidR="000B79FB" w14:paraId="4031DB22" w14:textId="77777777" w:rsidTr="00C75BDE">
        <w:trPr>
          <w:trHeight w:val="240"/>
        </w:trPr>
        <w:tc>
          <w:tcPr>
            <w:tcW w:w="3315" w:type="dxa"/>
            <w:tcBorders>
              <w:left w:val="single" w:sz="6" w:space="0" w:color="000000"/>
              <w:bottom w:val="single" w:sz="6" w:space="0" w:color="000000"/>
              <w:right w:val="single" w:sz="6" w:space="0" w:color="000000"/>
            </w:tcBorders>
            <w:shd w:val="clear" w:color="auto" w:fill="D0E0E3"/>
            <w:tcMar>
              <w:top w:w="28" w:type="dxa"/>
              <w:left w:w="28" w:type="dxa"/>
              <w:bottom w:w="28" w:type="dxa"/>
              <w:right w:w="28" w:type="dxa"/>
            </w:tcMar>
          </w:tcPr>
          <w:p w14:paraId="3FE6048A" w14:textId="77777777" w:rsidR="000B79FB" w:rsidRDefault="000B79FB" w:rsidP="00C75BDE">
            <w:pPr>
              <w:pStyle w:val="Normal1"/>
              <w:spacing w:line="240" w:lineRule="auto"/>
            </w:pPr>
            <w:r>
              <w:rPr>
                <w:b/>
                <w:sz w:val="20"/>
                <w:szCs w:val="20"/>
                <w:shd w:val="clear" w:color="auto" w:fill="D0E0E3"/>
              </w:rPr>
              <w:t>Acting as a role model*</w:t>
            </w:r>
          </w:p>
          <w:p w14:paraId="7648E6B0" w14:textId="77777777" w:rsidR="000B79FB" w:rsidRDefault="000B79FB" w:rsidP="00C75BDE">
            <w:pPr>
              <w:pStyle w:val="Normal1"/>
              <w:spacing w:line="240" w:lineRule="auto"/>
            </w:pPr>
          </w:p>
          <w:p w14:paraId="65C6F5DB" w14:textId="77777777" w:rsidR="000B79FB" w:rsidRDefault="000B79FB" w:rsidP="00C75BDE">
            <w:pPr>
              <w:pStyle w:val="Normal1"/>
              <w:spacing w:line="240" w:lineRule="auto"/>
            </w:pPr>
            <w:r>
              <w:rPr>
                <w:sz w:val="20"/>
                <w:szCs w:val="20"/>
                <w:shd w:val="clear" w:color="auto" w:fill="D0E0E3"/>
              </w:rPr>
              <w:t xml:space="preserve">Exemplifies organisational values; demonstrates effective personal leadership characteristics and </w:t>
            </w:r>
            <w:r>
              <w:rPr>
                <w:sz w:val="20"/>
                <w:szCs w:val="20"/>
                <w:shd w:val="clear" w:color="auto" w:fill="D0E0E3"/>
              </w:rPr>
              <w:lastRenderedPageBreak/>
              <w:t>interpersonal skills for leading others. Manages own emotions and demonstrates an ability to combine both technical and people leadership perspectives for the benefit of the organisation</w:t>
            </w:r>
          </w:p>
          <w:p w14:paraId="1CD2BF95" w14:textId="77777777" w:rsidR="000B79FB" w:rsidRDefault="000B79FB" w:rsidP="00C75BDE">
            <w:pPr>
              <w:pStyle w:val="Normal1"/>
              <w:spacing w:line="240" w:lineRule="auto"/>
            </w:pPr>
          </w:p>
          <w:p w14:paraId="5C0C759E" w14:textId="77777777" w:rsidR="000B79FB" w:rsidRDefault="000B79FB" w:rsidP="00C75BDE">
            <w:pPr>
              <w:pStyle w:val="Normal1"/>
              <w:spacing w:line="240" w:lineRule="auto"/>
            </w:pPr>
            <w:r>
              <w:rPr>
                <w:sz w:val="20"/>
                <w:szCs w:val="20"/>
                <w:shd w:val="clear" w:color="auto" w:fill="D0E0E3"/>
              </w:rPr>
              <w:t>(Maps to ESA ‘Acting as a role model*’)</w:t>
            </w:r>
          </w:p>
        </w:tc>
        <w:tc>
          <w:tcPr>
            <w:tcW w:w="13545" w:type="dxa"/>
            <w:tcBorders>
              <w:bottom w:val="single" w:sz="6" w:space="0" w:color="000000"/>
              <w:right w:val="single" w:sz="6" w:space="0" w:color="000000"/>
            </w:tcBorders>
            <w:shd w:val="clear" w:color="auto" w:fill="D0E0E3"/>
            <w:tcMar>
              <w:top w:w="28" w:type="dxa"/>
              <w:left w:w="28" w:type="dxa"/>
              <w:bottom w:w="28" w:type="dxa"/>
              <w:right w:w="28" w:type="dxa"/>
            </w:tcMar>
          </w:tcPr>
          <w:p w14:paraId="65091AF8" w14:textId="77777777" w:rsidR="000B79FB" w:rsidRDefault="000B79FB" w:rsidP="00C75BDE">
            <w:pPr>
              <w:pStyle w:val="Normal1"/>
              <w:spacing w:line="240" w:lineRule="auto"/>
            </w:pPr>
            <w:r>
              <w:rPr>
                <w:sz w:val="20"/>
                <w:szCs w:val="20"/>
              </w:rPr>
              <w:lastRenderedPageBreak/>
              <w:t>Knowledge base</w:t>
            </w:r>
          </w:p>
          <w:p w14:paraId="295C7D81"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Knowledge of the internal and external environments</w:t>
            </w:r>
          </w:p>
          <w:p w14:paraId="5C47766F"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Knowledge of technical contextual issues</w:t>
            </w:r>
          </w:p>
          <w:p w14:paraId="3C975F7C" w14:textId="77777777" w:rsidR="000B79FB" w:rsidRDefault="000B79FB" w:rsidP="00C75BDE">
            <w:pPr>
              <w:pStyle w:val="Normal1"/>
              <w:spacing w:line="240" w:lineRule="auto"/>
              <w:rPr>
                <w:sz w:val="20"/>
                <w:szCs w:val="20"/>
              </w:rPr>
            </w:pPr>
          </w:p>
          <w:p w14:paraId="1636E5C0" w14:textId="77777777" w:rsidR="000B79FB" w:rsidRDefault="000B79FB" w:rsidP="00C75BDE">
            <w:pPr>
              <w:pStyle w:val="Normal1"/>
              <w:spacing w:line="240" w:lineRule="auto"/>
            </w:pPr>
          </w:p>
          <w:p w14:paraId="5318B816" w14:textId="77777777" w:rsidR="000B79FB" w:rsidRDefault="000B79FB" w:rsidP="00C75BDE">
            <w:pPr>
              <w:pStyle w:val="Normal1"/>
              <w:spacing w:line="240" w:lineRule="auto"/>
            </w:pPr>
            <w:r>
              <w:rPr>
                <w:sz w:val="20"/>
                <w:szCs w:val="20"/>
              </w:rPr>
              <w:lastRenderedPageBreak/>
              <w:t>Skills base</w:t>
            </w:r>
          </w:p>
          <w:p w14:paraId="765B0CD0" w14:textId="77777777" w:rsidR="000B79FB" w:rsidRDefault="000B79FB" w:rsidP="00C75BDE">
            <w:pPr>
              <w:pStyle w:val="Normal1"/>
              <w:numPr>
                <w:ilvl w:val="0"/>
                <w:numId w:val="24"/>
              </w:numPr>
              <w:spacing w:line="240" w:lineRule="auto"/>
              <w:ind w:hanging="360"/>
              <w:contextualSpacing/>
              <w:rPr>
                <w:sz w:val="20"/>
                <w:szCs w:val="20"/>
              </w:rPr>
            </w:pPr>
            <w:r>
              <w:rPr>
                <w:sz w:val="20"/>
                <w:szCs w:val="20"/>
              </w:rPr>
              <w:t>Influential skills</w:t>
            </w:r>
          </w:p>
          <w:p w14:paraId="1E078C30" w14:textId="77777777" w:rsidR="000B79FB" w:rsidRDefault="000B79FB" w:rsidP="00C75BDE">
            <w:pPr>
              <w:pStyle w:val="Normal1"/>
              <w:numPr>
                <w:ilvl w:val="0"/>
                <w:numId w:val="24"/>
              </w:numPr>
              <w:spacing w:line="240" w:lineRule="auto"/>
              <w:ind w:hanging="360"/>
              <w:contextualSpacing/>
              <w:rPr>
                <w:sz w:val="20"/>
                <w:szCs w:val="20"/>
              </w:rPr>
            </w:pPr>
            <w:r>
              <w:rPr>
                <w:sz w:val="20"/>
                <w:szCs w:val="20"/>
              </w:rPr>
              <w:t>Leadership</w:t>
            </w:r>
          </w:p>
          <w:p w14:paraId="2299D466" w14:textId="77777777" w:rsidR="000B79FB" w:rsidRDefault="000B79FB" w:rsidP="00C75BDE">
            <w:pPr>
              <w:pStyle w:val="Normal1"/>
              <w:numPr>
                <w:ilvl w:val="0"/>
                <w:numId w:val="24"/>
              </w:numPr>
              <w:spacing w:line="240" w:lineRule="auto"/>
              <w:ind w:hanging="360"/>
              <w:contextualSpacing/>
              <w:rPr>
                <w:sz w:val="20"/>
                <w:szCs w:val="20"/>
              </w:rPr>
            </w:pPr>
            <w:r>
              <w:rPr>
                <w:sz w:val="20"/>
                <w:szCs w:val="20"/>
              </w:rPr>
              <w:t>Innovation</w:t>
            </w:r>
          </w:p>
          <w:p w14:paraId="0276010F" w14:textId="77777777" w:rsidR="000B79FB" w:rsidRDefault="000B79FB" w:rsidP="00C75BDE">
            <w:pPr>
              <w:pStyle w:val="Normal1"/>
              <w:numPr>
                <w:ilvl w:val="0"/>
                <w:numId w:val="24"/>
              </w:numPr>
              <w:spacing w:line="240" w:lineRule="auto"/>
              <w:ind w:hanging="360"/>
              <w:contextualSpacing/>
              <w:rPr>
                <w:sz w:val="20"/>
                <w:szCs w:val="20"/>
              </w:rPr>
            </w:pPr>
            <w:r>
              <w:rPr>
                <w:sz w:val="20"/>
                <w:szCs w:val="20"/>
              </w:rPr>
              <w:t>Risk management</w:t>
            </w:r>
          </w:p>
          <w:p w14:paraId="0413522D" w14:textId="77777777" w:rsidR="000B79FB" w:rsidRDefault="000B79FB" w:rsidP="00C75BDE">
            <w:pPr>
              <w:pStyle w:val="Normal1"/>
              <w:spacing w:line="240" w:lineRule="auto"/>
            </w:pPr>
          </w:p>
          <w:p w14:paraId="744444E4" w14:textId="77777777" w:rsidR="000B79FB" w:rsidRDefault="000B79FB" w:rsidP="00C75BDE">
            <w:pPr>
              <w:pStyle w:val="Normal1"/>
              <w:spacing w:line="240" w:lineRule="auto"/>
            </w:pPr>
            <w:r>
              <w:rPr>
                <w:sz w:val="20"/>
                <w:szCs w:val="20"/>
              </w:rPr>
              <w:t>Effective behaviours</w:t>
            </w:r>
          </w:p>
          <w:p w14:paraId="7A13C6AB" w14:textId="77777777" w:rsidR="000B79FB" w:rsidRDefault="000B79FB" w:rsidP="00C75BDE">
            <w:pPr>
              <w:pStyle w:val="Normal1"/>
              <w:numPr>
                <w:ilvl w:val="0"/>
                <w:numId w:val="31"/>
              </w:numPr>
              <w:spacing w:line="240" w:lineRule="auto"/>
              <w:ind w:hanging="360"/>
              <w:contextualSpacing/>
              <w:rPr>
                <w:sz w:val="20"/>
                <w:szCs w:val="20"/>
              </w:rPr>
            </w:pPr>
            <w:r>
              <w:rPr>
                <w:sz w:val="20"/>
                <w:szCs w:val="20"/>
              </w:rPr>
              <w:t>Knows, understands and models organisational values to illustrate them in practice and embed them within his/her team / division / department</w:t>
            </w:r>
          </w:p>
          <w:p w14:paraId="63B975BF" w14:textId="77777777" w:rsidR="000B79FB" w:rsidRDefault="000B79FB" w:rsidP="00C75BDE">
            <w:pPr>
              <w:pStyle w:val="Normal1"/>
              <w:numPr>
                <w:ilvl w:val="0"/>
                <w:numId w:val="31"/>
              </w:numPr>
              <w:spacing w:line="240" w:lineRule="auto"/>
              <w:ind w:hanging="360"/>
              <w:contextualSpacing/>
              <w:rPr>
                <w:sz w:val="20"/>
                <w:szCs w:val="20"/>
              </w:rPr>
            </w:pPr>
            <w:r>
              <w:rPr>
                <w:sz w:val="20"/>
                <w:szCs w:val="20"/>
              </w:rPr>
              <w:t>In his/her own actions and conduct, exemplifies the standards of behaviour he or she expects of others</w:t>
            </w:r>
          </w:p>
          <w:p w14:paraId="5CE70251" w14:textId="77777777" w:rsidR="000B79FB" w:rsidRDefault="000B79FB" w:rsidP="00C75BDE">
            <w:pPr>
              <w:pStyle w:val="Normal1"/>
              <w:numPr>
                <w:ilvl w:val="0"/>
                <w:numId w:val="31"/>
              </w:numPr>
              <w:spacing w:line="240" w:lineRule="auto"/>
              <w:ind w:hanging="360"/>
              <w:contextualSpacing/>
              <w:rPr>
                <w:sz w:val="20"/>
                <w:szCs w:val="20"/>
              </w:rPr>
            </w:pPr>
            <w:r>
              <w:rPr>
                <w:sz w:val="20"/>
                <w:szCs w:val="20"/>
              </w:rPr>
              <w:t>Engages in self-reflection and personal learning to improve technical, managerial and leadership skills, behaviours and abilities</w:t>
            </w:r>
          </w:p>
          <w:p w14:paraId="2550C6C7" w14:textId="77777777" w:rsidR="000B79FB" w:rsidRDefault="000B79FB" w:rsidP="00C75BDE">
            <w:pPr>
              <w:pStyle w:val="Normal1"/>
              <w:numPr>
                <w:ilvl w:val="0"/>
                <w:numId w:val="31"/>
              </w:numPr>
              <w:spacing w:line="240" w:lineRule="auto"/>
              <w:ind w:hanging="360"/>
              <w:contextualSpacing/>
              <w:rPr>
                <w:sz w:val="20"/>
                <w:szCs w:val="20"/>
              </w:rPr>
            </w:pPr>
            <w:r>
              <w:rPr>
                <w:sz w:val="20"/>
                <w:szCs w:val="20"/>
              </w:rPr>
              <w:t>Is open and willing to share his/her mistakes and learn with / from others</w:t>
            </w:r>
          </w:p>
          <w:p w14:paraId="26E6829B" w14:textId="77777777" w:rsidR="000B79FB" w:rsidRDefault="000B79FB" w:rsidP="00C75BDE">
            <w:pPr>
              <w:pStyle w:val="Normal1"/>
              <w:numPr>
                <w:ilvl w:val="0"/>
                <w:numId w:val="31"/>
              </w:numPr>
              <w:spacing w:line="240" w:lineRule="auto"/>
              <w:ind w:hanging="360"/>
              <w:contextualSpacing/>
              <w:rPr>
                <w:sz w:val="20"/>
                <w:szCs w:val="20"/>
              </w:rPr>
            </w:pPr>
            <w:r>
              <w:rPr>
                <w:sz w:val="20"/>
                <w:szCs w:val="20"/>
              </w:rPr>
              <w:t>Is aware of the impact he/she has on other people</w:t>
            </w:r>
          </w:p>
          <w:p w14:paraId="742D44A1" w14:textId="77777777" w:rsidR="000B79FB" w:rsidRDefault="000B79FB" w:rsidP="00C75BDE">
            <w:pPr>
              <w:pStyle w:val="Normal1"/>
              <w:numPr>
                <w:ilvl w:val="0"/>
                <w:numId w:val="31"/>
              </w:numPr>
              <w:spacing w:line="240" w:lineRule="auto"/>
              <w:ind w:hanging="360"/>
              <w:contextualSpacing/>
              <w:rPr>
                <w:sz w:val="20"/>
                <w:szCs w:val="20"/>
              </w:rPr>
            </w:pPr>
            <w:r>
              <w:rPr>
                <w:sz w:val="20"/>
                <w:szCs w:val="20"/>
              </w:rPr>
              <w:t>Shows personal resilience and is able to effectively manage personal stress</w:t>
            </w:r>
          </w:p>
          <w:p w14:paraId="07AEC9E8" w14:textId="77777777" w:rsidR="000B79FB" w:rsidRDefault="000B79FB" w:rsidP="00C75BDE">
            <w:pPr>
              <w:pStyle w:val="Normal1"/>
              <w:numPr>
                <w:ilvl w:val="0"/>
                <w:numId w:val="31"/>
              </w:numPr>
              <w:spacing w:line="240" w:lineRule="auto"/>
              <w:ind w:hanging="360"/>
              <w:contextualSpacing/>
              <w:rPr>
                <w:sz w:val="20"/>
                <w:szCs w:val="20"/>
              </w:rPr>
            </w:pPr>
            <w:r>
              <w:rPr>
                <w:sz w:val="20"/>
                <w:szCs w:val="20"/>
              </w:rPr>
              <w:t>Manages own emotions to convey clarity and consistency towards others</w:t>
            </w:r>
          </w:p>
          <w:p w14:paraId="57846EAB" w14:textId="77777777" w:rsidR="000B79FB" w:rsidRDefault="000B79FB" w:rsidP="00C75BDE">
            <w:pPr>
              <w:pStyle w:val="Normal1"/>
              <w:numPr>
                <w:ilvl w:val="0"/>
                <w:numId w:val="31"/>
              </w:numPr>
              <w:spacing w:line="240" w:lineRule="auto"/>
              <w:ind w:hanging="360"/>
              <w:contextualSpacing/>
              <w:rPr>
                <w:sz w:val="20"/>
                <w:szCs w:val="20"/>
              </w:rPr>
            </w:pPr>
            <w:r>
              <w:rPr>
                <w:sz w:val="20"/>
                <w:szCs w:val="20"/>
              </w:rPr>
              <w:t>Persuades others effectively through involving and engaging them to engender their commitment</w:t>
            </w:r>
          </w:p>
          <w:p w14:paraId="0E968877" w14:textId="77777777" w:rsidR="000B79FB" w:rsidRDefault="000B79FB" w:rsidP="00C75BDE">
            <w:pPr>
              <w:pStyle w:val="Normal1"/>
              <w:numPr>
                <w:ilvl w:val="0"/>
                <w:numId w:val="31"/>
              </w:numPr>
              <w:spacing w:line="240" w:lineRule="auto"/>
              <w:ind w:hanging="360"/>
              <w:contextualSpacing/>
              <w:rPr>
                <w:sz w:val="20"/>
                <w:szCs w:val="20"/>
              </w:rPr>
            </w:pPr>
            <w:r>
              <w:rPr>
                <w:sz w:val="20"/>
                <w:szCs w:val="20"/>
              </w:rPr>
              <w:t>Is authentic in his/her style and approach, remaining open, honest and fair towards others</w:t>
            </w:r>
          </w:p>
          <w:p w14:paraId="3FFDF7C0" w14:textId="77777777" w:rsidR="000B79FB" w:rsidRDefault="000B79FB" w:rsidP="00C75BDE">
            <w:pPr>
              <w:pStyle w:val="Normal1"/>
              <w:numPr>
                <w:ilvl w:val="0"/>
                <w:numId w:val="31"/>
              </w:numPr>
              <w:spacing w:line="240" w:lineRule="auto"/>
              <w:ind w:hanging="360"/>
              <w:contextualSpacing/>
              <w:rPr>
                <w:sz w:val="20"/>
                <w:szCs w:val="20"/>
              </w:rPr>
            </w:pPr>
            <w:r>
              <w:rPr>
                <w:sz w:val="20"/>
                <w:szCs w:val="20"/>
              </w:rPr>
              <w:t>Demonstrates the effective leadership characteristics that underpin all tasks (such as emotional intelligence, personal engagement and proactivity)</w:t>
            </w:r>
          </w:p>
          <w:p w14:paraId="0D165546" w14:textId="77777777" w:rsidR="000B79FB" w:rsidRDefault="000B79FB" w:rsidP="00C75BDE">
            <w:pPr>
              <w:pStyle w:val="Normal1"/>
              <w:numPr>
                <w:ilvl w:val="0"/>
                <w:numId w:val="31"/>
              </w:numPr>
              <w:spacing w:line="240" w:lineRule="auto"/>
              <w:ind w:hanging="360"/>
              <w:contextualSpacing/>
              <w:rPr>
                <w:sz w:val="20"/>
                <w:szCs w:val="20"/>
              </w:rPr>
            </w:pPr>
            <w:r>
              <w:rPr>
                <w:sz w:val="20"/>
                <w:szCs w:val="20"/>
              </w:rPr>
              <w:t>Acts as an inspirational leader, motivating and enthusing others to perform at their best</w:t>
            </w:r>
          </w:p>
          <w:p w14:paraId="2CD20DB6" w14:textId="77777777" w:rsidR="000B79FB" w:rsidRDefault="000B79FB" w:rsidP="00C75BDE">
            <w:pPr>
              <w:pStyle w:val="Normal1"/>
              <w:numPr>
                <w:ilvl w:val="0"/>
                <w:numId w:val="31"/>
              </w:numPr>
              <w:spacing w:line="240" w:lineRule="auto"/>
              <w:ind w:hanging="360"/>
              <w:contextualSpacing/>
              <w:rPr>
                <w:sz w:val="20"/>
                <w:szCs w:val="20"/>
              </w:rPr>
            </w:pPr>
            <w:r>
              <w:rPr>
                <w:sz w:val="20"/>
                <w:szCs w:val="20"/>
              </w:rPr>
              <w:t>Able to recognise the human dimension in all technical activities / approaches</w:t>
            </w:r>
          </w:p>
          <w:p w14:paraId="1164CA33" w14:textId="77777777" w:rsidR="000B79FB" w:rsidRDefault="000B79FB" w:rsidP="00C75BDE">
            <w:pPr>
              <w:pStyle w:val="Normal1"/>
              <w:spacing w:line="240" w:lineRule="auto"/>
            </w:pPr>
            <w:r>
              <w:br/>
            </w:r>
          </w:p>
          <w:p w14:paraId="62ADBA27" w14:textId="77777777" w:rsidR="000B79FB" w:rsidRDefault="000B79FB" w:rsidP="00C75BDE">
            <w:pPr>
              <w:pStyle w:val="Normal1"/>
              <w:spacing w:line="240" w:lineRule="auto"/>
            </w:pPr>
            <w:r>
              <w:rPr>
                <w:sz w:val="20"/>
                <w:szCs w:val="20"/>
              </w:rPr>
              <w:t>Ineffective behaviours</w:t>
            </w:r>
          </w:p>
          <w:p w14:paraId="3DCB49C7" w14:textId="77777777" w:rsidR="000B79FB" w:rsidRDefault="000B79FB" w:rsidP="00C75BDE">
            <w:pPr>
              <w:pStyle w:val="Normal1"/>
              <w:numPr>
                <w:ilvl w:val="0"/>
                <w:numId w:val="10"/>
              </w:numPr>
              <w:spacing w:line="240" w:lineRule="auto"/>
              <w:ind w:hanging="360"/>
              <w:contextualSpacing/>
              <w:rPr>
                <w:sz w:val="20"/>
                <w:szCs w:val="20"/>
              </w:rPr>
            </w:pPr>
            <w:r>
              <w:rPr>
                <w:sz w:val="20"/>
                <w:szCs w:val="20"/>
              </w:rPr>
              <w:t>Reacts very emotionally and is unpredictable</w:t>
            </w:r>
          </w:p>
          <w:p w14:paraId="3ADA2871" w14:textId="77777777" w:rsidR="000B79FB" w:rsidRDefault="000B79FB" w:rsidP="00C75BDE">
            <w:pPr>
              <w:pStyle w:val="Normal1"/>
              <w:numPr>
                <w:ilvl w:val="0"/>
                <w:numId w:val="10"/>
              </w:numPr>
              <w:spacing w:line="240" w:lineRule="auto"/>
              <w:ind w:hanging="360"/>
              <w:contextualSpacing/>
              <w:rPr>
                <w:sz w:val="20"/>
                <w:szCs w:val="20"/>
              </w:rPr>
            </w:pPr>
            <w:r>
              <w:rPr>
                <w:sz w:val="20"/>
                <w:szCs w:val="20"/>
              </w:rPr>
              <w:t>Concentrates only on technical performance without considering the human dimension</w:t>
            </w:r>
          </w:p>
          <w:p w14:paraId="5E4E4606" w14:textId="77777777" w:rsidR="000B79FB" w:rsidRDefault="000B79FB" w:rsidP="00C75BDE">
            <w:pPr>
              <w:pStyle w:val="Normal1"/>
              <w:numPr>
                <w:ilvl w:val="0"/>
                <w:numId w:val="10"/>
              </w:numPr>
              <w:spacing w:line="240" w:lineRule="auto"/>
              <w:ind w:hanging="360"/>
              <w:contextualSpacing/>
              <w:rPr>
                <w:sz w:val="20"/>
                <w:szCs w:val="20"/>
              </w:rPr>
            </w:pPr>
            <w:r>
              <w:rPr>
                <w:sz w:val="20"/>
                <w:szCs w:val="20"/>
              </w:rPr>
              <w:t>Is unwilling to exemplify the standards of behaviour that he/she expects from others</w:t>
            </w:r>
          </w:p>
          <w:p w14:paraId="7BE13F40" w14:textId="77777777" w:rsidR="000B79FB" w:rsidRDefault="000B79FB" w:rsidP="00C75BDE">
            <w:pPr>
              <w:pStyle w:val="Normal1"/>
              <w:numPr>
                <w:ilvl w:val="0"/>
                <w:numId w:val="10"/>
              </w:numPr>
              <w:spacing w:line="240" w:lineRule="auto"/>
              <w:ind w:hanging="360"/>
              <w:contextualSpacing/>
              <w:rPr>
                <w:sz w:val="20"/>
                <w:szCs w:val="20"/>
              </w:rPr>
            </w:pPr>
            <w:r>
              <w:rPr>
                <w:sz w:val="20"/>
                <w:szCs w:val="20"/>
              </w:rPr>
              <w:t>Demonstrates inconsistency between what he/she says and what he/she does</w:t>
            </w:r>
          </w:p>
          <w:p w14:paraId="0B4469BF" w14:textId="77777777" w:rsidR="000B79FB" w:rsidRDefault="000B79FB" w:rsidP="00C75BDE">
            <w:pPr>
              <w:pStyle w:val="Normal1"/>
              <w:numPr>
                <w:ilvl w:val="0"/>
                <w:numId w:val="10"/>
              </w:numPr>
              <w:spacing w:line="240" w:lineRule="auto"/>
              <w:ind w:hanging="360"/>
              <w:contextualSpacing/>
              <w:rPr>
                <w:sz w:val="20"/>
                <w:szCs w:val="20"/>
              </w:rPr>
            </w:pPr>
            <w:r>
              <w:rPr>
                <w:sz w:val="20"/>
                <w:szCs w:val="20"/>
              </w:rPr>
              <w:t>Exercises control through his/her technical ability rather than effective leadership skills</w:t>
            </w:r>
          </w:p>
          <w:p w14:paraId="5A9982A7" w14:textId="77777777" w:rsidR="000B79FB" w:rsidRDefault="000B79FB" w:rsidP="00C75BDE">
            <w:pPr>
              <w:pStyle w:val="Normal1"/>
              <w:numPr>
                <w:ilvl w:val="0"/>
                <w:numId w:val="10"/>
              </w:numPr>
              <w:spacing w:line="240" w:lineRule="auto"/>
              <w:ind w:hanging="360"/>
              <w:contextualSpacing/>
              <w:rPr>
                <w:sz w:val="20"/>
                <w:szCs w:val="20"/>
              </w:rPr>
            </w:pPr>
            <w:r>
              <w:rPr>
                <w:sz w:val="20"/>
                <w:szCs w:val="20"/>
              </w:rPr>
              <w:t>Persuades others through dictating or using his/her authority or leadership position</w:t>
            </w:r>
            <w:r>
              <w:rPr>
                <w:sz w:val="20"/>
                <w:szCs w:val="20"/>
              </w:rPr>
              <w:br/>
            </w:r>
          </w:p>
          <w:p w14:paraId="4E361855" w14:textId="77777777" w:rsidR="000B79FB" w:rsidRDefault="000B79FB" w:rsidP="00C75BDE">
            <w:pPr>
              <w:pStyle w:val="Normal1"/>
              <w:spacing w:line="240" w:lineRule="auto"/>
            </w:pPr>
          </w:p>
        </w:tc>
        <w:tc>
          <w:tcPr>
            <w:tcW w:w="1260" w:type="dxa"/>
            <w:tcBorders>
              <w:bottom w:val="single" w:sz="6" w:space="0" w:color="000000"/>
              <w:right w:val="single" w:sz="6" w:space="0" w:color="000000"/>
            </w:tcBorders>
            <w:shd w:val="clear" w:color="auto" w:fill="D0E0E3"/>
            <w:tcMar>
              <w:top w:w="28" w:type="dxa"/>
              <w:left w:w="28" w:type="dxa"/>
              <w:bottom w:w="28" w:type="dxa"/>
              <w:right w:w="28" w:type="dxa"/>
            </w:tcMar>
          </w:tcPr>
          <w:p w14:paraId="0C5062A7" w14:textId="77777777" w:rsidR="000B79FB" w:rsidRDefault="000B79FB" w:rsidP="00C75BDE">
            <w:pPr>
              <w:pStyle w:val="Normal1"/>
              <w:spacing w:line="240" w:lineRule="auto"/>
            </w:pPr>
            <w:r>
              <w:lastRenderedPageBreak/>
              <w:t>XXX</w:t>
            </w:r>
          </w:p>
        </w:tc>
        <w:tc>
          <w:tcPr>
            <w:tcW w:w="1125" w:type="dxa"/>
            <w:tcBorders>
              <w:bottom w:val="single" w:sz="6" w:space="0" w:color="000000"/>
              <w:right w:val="single" w:sz="6" w:space="0" w:color="000000"/>
            </w:tcBorders>
            <w:shd w:val="clear" w:color="auto" w:fill="D0E0E3"/>
            <w:tcMar>
              <w:top w:w="28" w:type="dxa"/>
              <w:left w:w="28" w:type="dxa"/>
              <w:bottom w:w="28" w:type="dxa"/>
              <w:right w:w="28" w:type="dxa"/>
            </w:tcMar>
          </w:tcPr>
          <w:p w14:paraId="02E5581E" w14:textId="77777777" w:rsidR="000B79FB" w:rsidRDefault="000B79FB" w:rsidP="00C75BDE">
            <w:pPr>
              <w:pStyle w:val="Normal1"/>
              <w:spacing w:line="240" w:lineRule="auto"/>
            </w:pPr>
            <w:r>
              <w:t>XX</w:t>
            </w:r>
          </w:p>
        </w:tc>
        <w:tc>
          <w:tcPr>
            <w:tcW w:w="1275" w:type="dxa"/>
            <w:tcBorders>
              <w:bottom w:val="single" w:sz="6" w:space="0" w:color="000000"/>
              <w:right w:val="single" w:sz="6" w:space="0" w:color="000000"/>
            </w:tcBorders>
            <w:shd w:val="clear" w:color="auto" w:fill="D0E0E3"/>
            <w:tcMar>
              <w:top w:w="28" w:type="dxa"/>
              <w:left w:w="28" w:type="dxa"/>
              <w:bottom w:w="28" w:type="dxa"/>
              <w:right w:w="28" w:type="dxa"/>
            </w:tcMar>
          </w:tcPr>
          <w:p w14:paraId="33723A43" w14:textId="77777777" w:rsidR="000B79FB" w:rsidRDefault="000B79FB" w:rsidP="00C75BDE">
            <w:pPr>
              <w:pStyle w:val="Normal1"/>
              <w:spacing w:line="240" w:lineRule="auto"/>
            </w:pPr>
            <w:r>
              <w:t>XX</w:t>
            </w:r>
          </w:p>
        </w:tc>
      </w:tr>
      <w:tr w:rsidR="000B79FB" w14:paraId="1279B6A2" w14:textId="77777777" w:rsidTr="00C75BDE">
        <w:trPr>
          <w:trHeight w:val="240"/>
        </w:trPr>
        <w:tc>
          <w:tcPr>
            <w:tcW w:w="3315" w:type="dxa"/>
            <w:tcBorders>
              <w:left w:val="single" w:sz="6" w:space="0" w:color="000000"/>
              <w:bottom w:val="single" w:sz="6" w:space="0" w:color="000000"/>
              <w:right w:val="single" w:sz="6" w:space="0" w:color="000000"/>
            </w:tcBorders>
            <w:shd w:val="clear" w:color="auto" w:fill="D0E0E3"/>
            <w:tcMar>
              <w:top w:w="28" w:type="dxa"/>
              <w:left w:w="28" w:type="dxa"/>
              <w:bottom w:w="28" w:type="dxa"/>
              <w:right w:w="28" w:type="dxa"/>
            </w:tcMar>
          </w:tcPr>
          <w:p w14:paraId="53B07A12" w14:textId="77777777" w:rsidR="000B79FB" w:rsidRDefault="000B79FB" w:rsidP="00C75BDE">
            <w:pPr>
              <w:pStyle w:val="Normal1"/>
              <w:spacing w:line="240" w:lineRule="auto"/>
            </w:pPr>
            <w:r>
              <w:rPr>
                <w:b/>
                <w:sz w:val="20"/>
                <w:szCs w:val="20"/>
                <w:shd w:val="clear" w:color="auto" w:fill="D0E0E3"/>
              </w:rPr>
              <w:lastRenderedPageBreak/>
              <w:t>Systems and broader business thinking</w:t>
            </w:r>
          </w:p>
          <w:p w14:paraId="3447F2C2" w14:textId="77777777" w:rsidR="000B79FB" w:rsidRDefault="000B79FB" w:rsidP="00C75BDE">
            <w:pPr>
              <w:pStyle w:val="Normal1"/>
              <w:spacing w:line="240" w:lineRule="auto"/>
            </w:pPr>
          </w:p>
          <w:p w14:paraId="4738DDBC" w14:textId="77777777" w:rsidR="000B79FB" w:rsidRDefault="000B79FB" w:rsidP="00C75BDE">
            <w:pPr>
              <w:pStyle w:val="Normal1"/>
              <w:spacing w:line="240" w:lineRule="auto"/>
            </w:pPr>
            <w:r>
              <w:rPr>
                <w:sz w:val="20"/>
                <w:szCs w:val="20"/>
                <w:shd w:val="clear" w:color="auto" w:fill="D0E0E3"/>
              </w:rPr>
              <w:t>Sees the big picture in complex situations by linking information or applying theoretical frameworks, by taking a system-wide view, or by considering an organisation-wide or long-term perspective. Is aware of the broader business context; processes information from various perspectives and anticipates trends/problems</w:t>
            </w:r>
          </w:p>
          <w:p w14:paraId="6B9F464B" w14:textId="77777777" w:rsidR="000B79FB" w:rsidRDefault="000B79FB" w:rsidP="00C75BDE">
            <w:pPr>
              <w:pStyle w:val="Normal1"/>
              <w:spacing w:line="240" w:lineRule="auto"/>
            </w:pPr>
          </w:p>
          <w:p w14:paraId="585892A5" w14:textId="77777777" w:rsidR="000B79FB" w:rsidRDefault="000B79FB" w:rsidP="00C75BDE">
            <w:pPr>
              <w:pStyle w:val="Normal1"/>
              <w:spacing w:line="240" w:lineRule="auto"/>
            </w:pPr>
            <w:r>
              <w:rPr>
                <w:sz w:val="20"/>
                <w:szCs w:val="20"/>
                <w:shd w:val="clear" w:color="auto" w:fill="D0E0E3"/>
              </w:rPr>
              <w:t>(Maps to ESA ‘Systems and broader business thinking’)</w:t>
            </w:r>
          </w:p>
        </w:tc>
        <w:tc>
          <w:tcPr>
            <w:tcW w:w="13545" w:type="dxa"/>
            <w:tcBorders>
              <w:bottom w:val="single" w:sz="6" w:space="0" w:color="000000"/>
              <w:right w:val="single" w:sz="6" w:space="0" w:color="000000"/>
            </w:tcBorders>
            <w:shd w:val="clear" w:color="auto" w:fill="D0E0E3"/>
            <w:tcMar>
              <w:top w:w="28" w:type="dxa"/>
              <w:left w:w="28" w:type="dxa"/>
              <w:bottom w:w="28" w:type="dxa"/>
              <w:right w:w="28" w:type="dxa"/>
            </w:tcMar>
          </w:tcPr>
          <w:p w14:paraId="58FEB741" w14:textId="77777777" w:rsidR="000B79FB" w:rsidRDefault="000B79FB" w:rsidP="00C75BDE">
            <w:pPr>
              <w:pStyle w:val="Normal1"/>
              <w:spacing w:line="240" w:lineRule="auto"/>
            </w:pPr>
            <w:r>
              <w:rPr>
                <w:sz w:val="20"/>
                <w:szCs w:val="20"/>
              </w:rPr>
              <w:t>Knowledge base</w:t>
            </w:r>
          </w:p>
          <w:p w14:paraId="3EC9275C"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Knowledge of the internal and external environments</w:t>
            </w:r>
          </w:p>
          <w:p w14:paraId="45F7B9BB"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Understanding of the organisational impact of uncertainty</w:t>
            </w:r>
          </w:p>
          <w:p w14:paraId="4B9D1572"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Holistic view of the organization</w:t>
            </w:r>
          </w:p>
          <w:p w14:paraId="644CA070"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Scenario planning</w:t>
            </w:r>
          </w:p>
          <w:p w14:paraId="6AB3C359" w14:textId="77777777" w:rsidR="000B79FB" w:rsidRDefault="000B79FB" w:rsidP="00C75BDE">
            <w:pPr>
              <w:pStyle w:val="Normal1"/>
              <w:spacing w:line="240" w:lineRule="auto"/>
              <w:rPr>
                <w:sz w:val="20"/>
                <w:szCs w:val="20"/>
              </w:rPr>
            </w:pPr>
          </w:p>
          <w:p w14:paraId="0D5A254C" w14:textId="77777777" w:rsidR="000B79FB" w:rsidRDefault="000B79FB" w:rsidP="00C75BDE">
            <w:pPr>
              <w:pStyle w:val="Normal1"/>
              <w:spacing w:line="240" w:lineRule="auto"/>
            </w:pPr>
          </w:p>
          <w:p w14:paraId="565580AB" w14:textId="77777777" w:rsidR="000B79FB" w:rsidRDefault="000B79FB" w:rsidP="00C75BDE">
            <w:pPr>
              <w:pStyle w:val="Normal1"/>
              <w:spacing w:line="240" w:lineRule="auto"/>
            </w:pPr>
            <w:r>
              <w:rPr>
                <w:sz w:val="20"/>
                <w:szCs w:val="20"/>
              </w:rPr>
              <w:t>Skills base</w:t>
            </w:r>
          </w:p>
          <w:p w14:paraId="2935F278" w14:textId="77777777" w:rsidR="000B79FB" w:rsidRDefault="000B79FB" w:rsidP="00C75BDE">
            <w:pPr>
              <w:pStyle w:val="Normal1"/>
              <w:numPr>
                <w:ilvl w:val="0"/>
                <w:numId w:val="24"/>
              </w:numPr>
              <w:spacing w:line="240" w:lineRule="auto"/>
              <w:ind w:hanging="360"/>
              <w:contextualSpacing/>
              <w:rPr>
                <w:sz w:val="20"/>
                <w:szCs w:val="20"/>
              </w:rPr>
            </w:pPr>
            <w:r>
              <w:rPr>
                <w:sz w:val="20"/>
                <w:szCs w:val="20"/>
              </w:rPr>
              <w:t>Influential skills</w:t>
            </w:r>
          </w:p>
          <w:p w14:paraId="15A3B0F9" w14:textId="77777777" w:rsidR="000B79FB" w:rsidRDefault="000B79FB" w:rsidP="00C75BDE">
            <w:pPr>
              <w:pStyle w:val="Normal1"/>
              <w:numPr>
                <w:ilvl w:val="0"/>
                <w:numId w:val="24"/>
              </w:numPr>
              <w:spacing w:line="240" w:lineRule="auto"/>
              <w:ind w:hanging="360"/>
              <w:contextualSpacing/>
              <w:rPr>
                <w:sz w:val="20"/>
                <w:szCs w:val="20"/>
              </w:rPr>
            </w:pPr>
            <w:r>
              <w:rPr>
                <w:sz w:val="20"/>
                <w:szCs w:val="20"/>
              </w:rPr>
              <w:t>Forward-looking attitudes</w:t>
            </w:r>
          </w:p>
          <w:p w14:paraId="43C90FF5" w14:textId="77777777" w:rsidR="000B79FB" w:rsidRDefault="000B79FB" w:rsidP="00C75BDE">
            <w:pPr>
              <w:pStyle w:val="Normal1"/>
              <w:spacing w:line="240" w:lineRule="auto"/>
            </w:pPr>
          </w:p>
          <w:p w14:paraId="1375F922" w14:textId="77777777" w:rsidR="000B79FB" w:rsidRDefault="000B79FB" w:rsidP="00C75BDE">
            <w:pPr>
              <w:pStyle w:val="Normal1"/>
              <w:spacing w:line="240" w:lineRule="auto"/>
            </w:pPr>
            <w:r>
              <w:rPr>
                <w:sz w:val="20"/>
                <w:szCs w:val="20"/>
              </w:rPr>
              <w:t>Effective behaviours</w:t>
            </w:r>
          </w:p>
          <w:p w14:paraId="2FE339A3" w14:textId="77777777" w:rsidR="000B79FB" w:rsidRDefault="000B79FB" w:rsidP="00C75BDE">
            <w:pPr>
              <w:pStyle w:val="Normal1"/>
              <w:numPr>
                <w:ilvl w:val="0"/>
                <w:numId w:val="20"/>
              </w:numPr>
              <w:spacing w:line="240" w:lineRule="auto"/>
              <w:ind w:hanging="360"/>
              <w:contextualSpacing/>
              <w:rPr>
                <w:sz w:val="20"/>
                <w:szCs w:val="20"/>
              </w:rPr>
            </w:pPr>
            <w:r>
              <w:rPr>
                <w:sz w:val="20"/>
                <w:szCs w:val="20"/>
              </w:rPr>
              <w:t>Recognises patterns or themes in information that provide insight into possible trends or broader perspectives</w:t>
            </w:r>
          </w:p>
          <w:p w14:paraId="3B26E31A" w14:textId="77777777" w:rsidR="000B79FB" w:rsidRDefault="000B79FB" w:rsidP="00C75BDE">
            <w:pPr>
              <w:pStyle w:val="Normal1"/>
              <w:numPr>
                <w:ilvl w:val="0"/>
                <w:numId w:val="20"/>
              </w:numPr>
              <w:spacing w:line="240" w:lineRule="auto"/>
              <w:ind w:hanging="360"/>
              <w:contextualSpacing/>
              <w:rPr>
                <w:sz w:val="20"/>
                <w:szCs w:val="20"/>
              </w:rPr>
            </w:pPr>
            <w:r>
              <w:rPr>
                <w:sz w:val="20"/>
                <w:szCs w:val="20"/>
              </w:rPr>
              <w:t>Able to judge quality of information and assess the long-term/strategic relevance</w:t>
            </w:r>
          </w:p>
          <w:p w14:paraId="5DE341D2" w14:textId="77777777" w:rsidR="000B79FB" w:rsidRDefault="000B79FB" w:rsidP="00C75BDE">
            <w:pPr>
              <w:pStyle w:val="Normal1"/>
              <w:numPr>
                <w:ilvl w:val="0"/>
                <w:numId w:val="20"/>
              </w:numPr>
              <w:spacing w:line="240" w:lineRule="auto"/>
              <w:ind w:hanging="360"/>
              <w:contextualSpacing/>
              <w:rPr>
                <w:sz w:val="20"/>
                <w:szCs w:val="20"/>
              </w:rPr>
            </w:pPr>
            <w:r>
              <w:rPr>
                <w:sz w:val="20"/>
                <w:szCs w:val="20"/>
              </w:rPr>
              <w:t>Accurately forecasts / anticipates trends and uses this for the personal, team and business benefit</w:t>
            </w:r>
          </w:p>
          <w:p w14:paraId="72610C46" w14:textId="77777777" w:rsidR="000B79FB" w:rsidRDefault="000B79FB" w:rsidP="00C75BDE">
            <w:pPr>
              <w:pStyle w:val="Normal1"/>
              <w:numPr>
                <w:ilvl w:val="0"/>
                <w:numId w:val="20"/>
              </w:numPr>
              <w:spacing w:line="240" w:lineRule="auto"/>
              <w:ind w:hanging="360"/>
              <w:contextualSpacing/>
              <w:rPr>
                <w:sz w:val="20"/>
                <w:szCs w:val="20"/>
              </w:rPr>
            </w:pPr>
            <w:r>
              <w:rPr>
                <w:sz w:val="20"/>
                <w:szCs w:val="20"/>
              </w:rPr>
              <w:t>Puts everyday issues into perspective; sees the big picture in all activities and translates it into everyday working tasks</w:t>
            </w:r>
          </w:p>
          <w:p w14:paraId="1020C45B" w14:textId="77777777" w:rsidR="000B79FB" w:rsidRDefault="000B79FB" w:rsidP="00C75BDE">
            <w:pPr>
              <w:pStyle w:val="Normal1"/>
              <w:numPr>
                <w:ilvl w:val="0"/>
                <w:numId w:val="20"/>
              </w:numPr>
              <w:spacing w:line="240" w:lineRule="auto"/>
              <w:ind w:hanging="360"/>
              <w:contextualSpacing/>
              <w:rPr>
                <w:sz w:val="20"/>
                <w:szCs w:val="20"/>
              </w:rPr>
            </w:pPr>
            <w:r>
              <w:rPr>
                <w:sz w:val="20"/>
                <w:szCs w:val="20"/>
              </w:rPr>
              <w:t>Displays a solid understanding of the activities of the organisation as well as its political and competitive environment</w:t>
            </w:r>
          </w:p>
          <w:p w14:paraId="54199253" w14:textId="77777777" w:rsidR="000B79FB" w:rsidRDefault="000B79FB" w:rsidP="00C75BDE">
            <w:pPr>
              <w:pStyle w:val="Normal1"/>
              <w:numPr>
                <w:ilvl w:val="0"/>
                <w:numId w:val="20"/>
              </w:numPr>
              <w:spacing w:line="240" w:lineRule="auto"/>
              <w:ind w:hanging="360"/>
              <w:contextualSpacing/>
              <w:rPr>
                <w:sz w:val="20"/>
                <w:szCs w:val="20"/>
              </w:rPr>
            </w:pPr>
            <w:r>
              <w:rPr>
                <w:sz w:val="20"/>
                <w:szCs w:val="20"/>
              </w:rPr>
              <w:t>Systematically produces data / information with influence on the long-term objectives/strategy of own area</w:t>
            </w:r>
          </w:p>
          <w:p w14:paraId="740F6DFD" w14:textId="77777777" w:rsidR="000B79FB" w:rsidRDefault="000B79FB" w:rsidP="00C75BDE">
            <w:pPr>
              <w:pStyle w:val="Normal1"/>
              <w:numPr>
                <w:ilvl w:val="0"/>
                <w:numId w:val="20"/>
              </w:numPr>
              <w:spacing w:line="240" w:lineRule="auto"/>
              <w:ind w:hanging="360"/>
              <w:contextualSpacing/>
              <w:rPr>
                <w:sz w:val="20"/>
                <w:szCs w:val="20"/>
              </w:rPr>
            </w:pPr>
            <w:r>
              <w:rPr>
                <w:sz w:val="20"/>
                <w:szCs w:val="20"/>
              </w:rPr>
              <w:t>Formulates concepts and theories, or studies models and designs tools in order to understand complex circumstances</w:t>
            </w:r>
          </w:p>
          <w:p w14:paraId="0EFB7C13" w14:textId="77777777" w:rsidR="000B79FB" w:rsidRDefault="000B79FB" w:rsidP="00C75BDE">
            <w:pPr>
              <w:pStyle w:val="Normal1"/>
              <w:spacing w:line="240" w:lineRule="auto"/>
            </w:pPr>
            <w:r>
              <w:br/>
            </w:r>
          </w:p>
          <w:p w14:paraId="60D38D70" w14:textId="77777777" w:rsidR="000B79FB" w:rsidRDefault="000B79FB" w:rsidP="00C75BDE">
            <w:pPr>
              <w:pStyle w:val="Normal1"/>
              <w:spacing w:line="240" w:lineRule="auto"/>
            </w:pPr>
            <w:r>
              <w:rPr>
                <w:sz w:val="20"/>
                <w:szCs w:val="20"/>
              </w:rPr>
              <w:t>Ineffective behaviours</w:t>
            </w:r>
          </w:p>
          <w:p w14:paraId="2EE5E5CB" w14:textId="77777777" w:rsidR="000B79FB" w:rsidRDefault="000B79FB" w:rsidP="00C75BDE">
            <w:pPr>
              <w:pStyle w:val="Normal1"/>
              <w:numPr>
                <w:ilvl w:val="0"/>
                <w:numId w:val="32"/>
              </w:numPr>
              <w:spacing w:line="240" w:lineRule="auto"/>
              <w:ind w:hanging="360"/>
              <w:contextualSpacing/>
              <w:rPr>
                <w:sz w:val="20"/>
                <w:szCs w:val="20"/>
              </w:rPr>
            </w:pPr>
            <w:r>
              <w:rPr>
                <w:sz w:val="20"/>
                <w:szCs w:val="20"/>
              </w:rPr>
              <w:t>Has preconceived ideas or makes assumptions</w:t>
            </w:r>
          </w:p>
          <w:p w14:paraId="44AD69FF" w14:textId="77777777" w:rsidR="000B79FB" w:rsidRDefault="000B79FB" w:rsidP="00C75BDE">
            <w:pPr>
              <w:pStyle w:val="Normal1"/>
              <w:numPr>
                <w:ilvl w:val="0"/>
                <w:numId w:val="32"/>
              </w:numPr>
              <w:spacing w:line="240" w:lineRule="auto"/>
              <w:ind w:hanging="360"/>
              <w:contextualSpacing/>
              <w:rPr>
                <w:sz w:val="20"/>
                <w:szCs w:val="20"/>
              </w:rPr>
            </w:pPr>
            <w:r>
              <w:rPr>
                <w:sz w:val="20"/>
                <w:szCs w:val="20"/>
              </w:rPr>
              <w:t>Not able to step back from tactical details and everyday issues</w:t>
            </w:r>
          </w:p>
          <w:p w14:paraId="4BC83FE4" w14:textId="77777777" w:rsidR="000B79FB" w:rsidRDefault="000B79FB" w:rsidP="00C75BDE">
            <w:pPr>
              <w:pStyle w:val="Normal1"/>
              <w:numPr>
                <w:ilvl w:val="0"/>
                <w:numId w:val="32"/>
              </w:numPr>
              <w:spacing w:line="240" w:lineRule="auto"/>
              <w:ind w:hanging="360"/>
              <w:contextualSpacing/>
              <w:rPr>
                <w:sz w:val="20"/>
                <w:szCs w:val="20"/>
              </w:rPr>
            </w:pPr>
            <w:r>
              <w:rPr>
                <w:sz w:val="20"/>
                <w:szCs w:val="20"/>
              </w:rPr>
              <w:t>Fails to consider impact and scope of own actions/ decisions</w:t>
            </w:r>
          </w:p>
          <w:p w14:paraId="5C47E904" w14:textId="77777777" w:rsidR="000B79FB" w:rsidRDefault="000B79FB" w:rsidP="00C75BDE">
            <w:pPr>
              <w:pStyle w:val="Normal1"/>
              <w:numPr>
                <w:ilvl w:val="0"/>
                <w:numId w:val="32"/>
              </w:numPr>
              <w:spacing w:line="240" w:lineRule="auto"/>
              <w:ind w:hanging="360"/>
              <w:contextualSpacing/>
              <w:rPr>
                <w:sz w:val="20"/>
                <w:szCs w:val="20"/>
              </w:rPr>
            </w:pPr>
            <w:r>
              <w:rPr>
                <w:sz w:val="20"/>
                <w:szCs w:val="20"/>
              </w:rPr>
              <w:t>Unable to think of the long-term perspective; predominantly focuses on the immediate or short-term</w:t>
            </w:r>
            <w:r>
              <w:rPr>
                <w:sz w:val="20"/>
                <w:szCs w:val="20"/>
              </w:rPr>
              <w:br/>
            </w:r>
          </w:p>
          <w:p w14:paraId="4DC31A77" w14:textId="77777777" w:rsidR="000B79FB" w:rsidRDefault="000B79FB" w:rsidP="00C75BDE">
            <w:pPr>
              <w:pStyle w:val="Normal1"/>
              <w:spacing w:line="240" w:lineRule="auto"/>
            </w:pPr>
          </w:p>
        </w:tc>
        <w:tc>
          <w:tcPr>
            <w:tcW w:w="1260" w:type="dxa"/>
            <w:tcBorders>
              <w:bottom w:val="single" w:sz="6" w:space="0" w:color="000000"/>
              <w:right w:val="single" w:sz="6" w:space="0" w:color="000000"/>
            </w:tcBorders>
            <w:shd w:val="clear" w:color="auto" w:fill="D0E0E3"/>
            <w:tcMar>
              <w:top w:w="28" w:type="dxa"/>
              <w:left w:w="28" w:type="dxa"/>
              <w:bottom w:w="28" w:type="dxa"/>
              <w:right w:w="28" w:type="dxa"/>
            </w:tcMar>
          </w:tcPr>
          <w:p w14:paraId="50DB232B" w14:textId="77777777" w:rsidR="000B79FB" w:rsidRDefault="000B79FB" w:rsidP="00C75BDE">
            <w:pPr>
              <w:pStyle w:val="Normal1"/>
              <w:spacing w:line="240" w:lineRule="auto"/>
            </w:pPr>
            <w:r>
              <w:t>XX</w:t>
            </w:r>
          </w:p>
        </w:tc>
        <w:tc>
          <w:tcPr>
            <w:tcW w:w="1125" w:type="dxa"/>
            <w:tcBorders>
              <w:bottom w:val="single" w:sz="6" w:space="0" w:color="000000"/>
              <w:right w:val="single" w:sz="6" w:space="0" w:color="000000"/>
            </w:tcBorders>
            <w:shd w:val="clear" w:color="auto" w:fill="D0E0E3"/>
            <w:tcMar>
              <w:top w:w="28" w:type="dxa"/>
              <w:left w:w="28" w:type="dxa"/>
              <w:bottom w:w="28" w:type="dxa"/>
              <w:right w:w="28" w:type="dxa"/>
            </w:tcMar>
          </w:tcPr>
          <w:p w14:paraId="01E0FD98" w14:textId="77777777" w:rsidR="000B79FB" w:rsidRDefault="000B79FB" w:rsidP="00C75BDE">
            <w:pPr>
              <w:pStyle w:val="Normal1"/>
              <w:spacing w:line="240" w:lineRule="auto"/>
            </w:pPr>
            <w:r>
              <w:t>XX</w:t>
            </w:r>
          </w:p>
        </w:tc>
        <w:tc>
          <w:tcPr>
            <w:tcW w:w="1275" w:type="dxa"/>
            <w:tcBorders>
              <w:bottom w:val="single" w:sz="6" w:space="0" w:color="000000"/>
              <w:right w:val="single" w:sz="6" w:space="0" w:color="000000"/>
            </w:tcBorders>
            <w:shd w:val="clear" w:color="auto" w:fill="D0E0E3"/>
            <w:tcMar>
              <w:top w:w="28" w:type="dxa"/>
              <w:left w:w="28" w:type="dxa"/>
              <w:bottom w:w="28" w:type="dxa"/>
              <w:right w:w="28" w:type="dxa"/>
            </w:tcMar>
          </w:tcPr>
          <w:p w14:paraId="2F6D62F2" w14:textId="77777777" w:rsidR="000B79FB" w:rsidRDefault="000B79FB" w:rsidP="00C75BDE">
            <w:pPr>
              <w:pStyle w:val="Normal1"/>
              <w:spacing w:line="240" w:lineRule="auto"/>
            </w:pPr>
            <w:r>
              <w:t>XXX</w:t>
            </w:r>
          </w:p>
        </w:tc>
      </w:tr>
      <w:tr w:rsidR="000B79FB" w14:paraId="224174BC" w14:textId="77777777" w:rsidTr="00C75BDE">
        <w:trPr>
          <w:trHeight w:val="240"/>
        </w:trPr>
        <w:tc>
          <w:tcPr>
            <w:tcW w:w="3315" w:type="dxa"/>
            <w:tcBorders>
              <w:left w:val="single" w:sz="6" w:space="0" w:color="000000"/>
              <w:bottom w:val="single" w:sz="6" w:space="0" w:color="000000"/>
              <w:right w:val="single" w:sz="6" w:space="0" w:color="000000"/>
            </w:tcBorders>
            <w:shd w:val="clear" w:color="auto" w:fill="D0E0E3"/>
            <w:tcMar>
              <w:top w:w="28" w:type="dxa"/>
              <w:left w:w="28" w:type="dxa"/>
              <w:bottom w:w="28" w:type="dxa"/>
              <w:right w:w="28" w:type="dxa"/>
            </w:tcMar>
          </w:tcPr>
          <w:p w14:paraId="626031BA" w14:textId="77777777" w:rsidR="000B79FB" w:rsidRDefault="000B79FB" w:rsidP="00C75BDE">
            <w:pPr>
              <w:pStyle w:val="Normal1"/>
              <w:spacing w:line="240" w:lineRule="auto"/>
            </w:pPr>
            <w:r>
              <w:rPr>
                <w:b/>
                <w:sz w:val="20"/>
                <w:szCs w:val="20"/>
                <w:shd w:val="clear" w:color="auto" w:fill="D0E0E3"/>
              </w:rPr>
              <w:lastRenderedPageBreak/>
              <w:t>Risk assessment</w:t>
            </w:r>
          </w:p>
          <w:p w14:paraId="1F609459" w14:textId="77777777" w:rsidR="000B79FB" w:rsidRDefault="000B79FB" w:rsidP="00C75BDE">
            <w:pPr>
              <w:pStyle w:val="Normal1"/>
              <w:spacing w:line="240" w:lineRule="auto"/>
            </w:pPr>
          </w:p>
          <w:p w14:paraId="44AD729F" w14:textId="4D130997" w:rsidR="004B4892" w:rsidRPr="005C2612" w:rsidRDefault="004B4892" w:rsidP="004B4892">
            <w:pPr>
              <w:rPr>
                <w:rFonts w:ascii="Arial" w:hAnsi="Arial" w:cs="Arial"/>
                <w:sz w:val="20"/>
                <w:szCs w:val="20"/>
              </w:rPr>
            </w:pPr>
            <w:r w:rsidRPr="004B4892">
              <w:rPr>
                <w:rFonts w:ascii="Arial" w:eastAsiaTheme="minorEastAsia" w:hAnsi="Arial" w:cs="Arial"/>
                <w:color w:val="262626"/>
                <w:sz w:val="20"/>
                <w:szCs w:val="20"/>
                <w:lang w:val="en-GB"/>
              </w:rPr>
              <w:t xml:space="preserve">Analyse </w:t>
            </w:r>
            <w:r w:rsidRPr="005C2612">
              <w:rPr>
                <w:rFonts w:ascii="Arial" w:eastAsiaTheme="minorEastAsia" w:hAnsi="Arial" w:cs="Arial"/>
                <w:color w:val="262626"/>
                <w:sz w:val="20"/>
                <w:szCs w:val="20"/>
              </w:rPr>
              <w:t>all types of potential losses from internal and external risks using an adequate combination of known and unknown information and provide solutions and actions to reduce the impact.</w:t>
            </w:r>
          </w:p>
          <w:p w14:paraId="5727E3C3" w14:textId="63977697" w:rsidR="000B79FB" w:rsidRDefault="000B79FB" w:rsidP="00C75BDE">
            <w:pPr>
              <w:pStyle w:val="Normal1"/>
              <w:spacing w:line="240" w:lineRule="auto"/>
            </w:pPr>
          </w:p>
        </w:tc>
        <w:tc>
          <w:tcPr>
            <w:tcW w:w="13545" w:type="dxa"/>
            <w:tcBorders>
              <w:bottom w:val="single" w:sz="6" w:space="0" w:color="000000"/>
              <w:right w:val="single" w:sz="6" w:space="0" w:color="000000"/>
            </w:tcBorders>
            <w:shd w:val="clear" w:color="auto" w:fill="D0E0E3"/>
            <w:tcMar>
              <w:top w:w="28" w:type="dxa"/>
              <w:left w:w="28" w:type="dxa"/>
              <w:bottom w:w="28" w:type="dxa"/>
              <w:right w:w="28" w:type="dxa"/>
            </w:tcMar>
          </w:tcPr>
          <w:p w14:paraId="305989FB" w14:textId="77777777" w:rsidR="000B79FB" w:rsidRDefault="000B79FB" w:rsidP="00C75BDE">
            <w:pPr>
              <w:pStyle w:val="Normal1"/>
              <w:spacing w:line="240" w:lineRule="auto"/>
            </w:pPr>
            <w:r>
              <w:rPr>
                <w:sz w:val="20"/>
                <w:szCs w:val="20"/>
              </w:rPr>
              <w:t>Knowledge base</w:t>
            </w:r>
          </w:p>
          <w:p w14:paraId="760F295D" w14:textId="77777777" w:rsidR="000B79FB" w:rsidRDefault="000B79FB" w:rsidP="00C75BDE">
            <w:pPr>
              <w:pStyle w:val="Normal1"/>
              <w:numPr>
                <w:ilvl w:val="0"/>
                <w:numId w:val="7"/>
              </w:numPr>
              <w:spacing w:line="240" w:lineRule="auto"/>
              <w:ind w:hanging="360"/>
              <w:contextualSpacing/>
              <w:rPr>
                <w:sz w:val="20"/>
                <w:szCs w:val="20"/>
              </w:rPr>
            </w:pPr>
            <w:r>
              <w:rPr>
                <w:sz w:val="20"/>
                <w:szCs w:val="20"/>
              </w:rPr>
              <w:t>Knowledge of tools for risk assessment and management</w:t>
            </w:r>
          </w:p>
          <w:p w14:paraId="3EB2C40E" w14:textId="77777777" w:rsidR="000B79FB" w:rsidRDefault="000B79FB" w:rsidP="00C75BDE">
            <w:pPr>
              <w:pStyle w:val="Normal1"/>
              <w:numPr>
                <w:ilvl w:val="0"/>
                <w:numId w:val="7"/>
              </w:numPr>
              <w:spacing w:line="240" w:lineRule="auto"/>
              <w:ind w:hanging="360"/>
              <w:contextualSpacing/>
              <w:rPr>
                <w:sz w:val="20"/>
                <w:szCs w:val="20"/>
              </w:rPr>
            </w:pPr>
            <w:r>
              <w:rPr>
                <w:sz w:val="20"/>
                <w:szCs w:val="20"/>
              </w:rPr>
              <w:t>Understands the science/technology underlying the research infrastructure, the services that it provides and the organisation as a whole</w:t>
            </w:r>
          </w:p>
          <w:p w14:paraId="6B181CE2" w14:textId="2E125DFC" w:rsidR="000B79FB" w:rsidRDefault="000B79FB" w:rsidP="00C75BDE">
            <w:pPr>
              <w:pStyle w:val="Normal1"/>
              <w:numPr>
                <w:ilvl w:val="0"/>
                <w:numId w:val="7"/>
              </w:numPr>
              <w:spacing w:line="240" w:lineRule="auto"/>
              <w:ind w:hanging="360"/>
              <w:contextualSpacing/>
              <w:rPr>
                <w:sz w:val="20"/>
                <w:szCs w:val="20"/>
              </w:rPr>
            </w:pPr>
            <w:r>
              <w:rPr>
                <w:sz w:val="20"/>
                <w:szCs w:val="20"/>
              </w:rPr>
              <w:t>Understands the ethical and legal frameworks underlying the research infrastructure’s operation</w:t>
            </w:r>
            <w:r w:rsidR="00C75BDE">
              <w:rPr>
                <w:sz w:val="20"/>
                <w:szCs w:val="20"/>
              </w:rPr>
              <w:t>s</w:t>
            </w:r>
          </w:p>
          <w:p w14:paraId="1718F51A" w14:textId="77777777" w:rsidR="000B79FB" w:rsidRDefault="000B79FB" w:rsidP="00C75BDE">
            <w:pPr>
              <w:pStyle w:val="Normal1"/>
              <w:spacing w:line="240" w:lineRule="auto"/>
              <w:rPr>
                <w:sz w:val="20"/>
                <w:szCs w:val="20"/>
              </w:rPr>
            </w:pPr>
          </w:p>
          <w:p w14:paraId="337FA89C" w14:textId="77777777" w:rsidR="000B79FB" w:rsidRDefault="000B79FB" w:rsidP="00C75BDE">
            <w:pPr>
              <w:pStyle w:val="Normal1"/>
              <w:spacing w:line="240" w:lineRule="auto"/>
            </w:pPr>
            <w:r>
              <w:rPr>
                <w:sz w:val="20"/>
                <w:szCs w:val="20"/>
              </w:rPr>
              <w:t>Skills base</w:t>
            </w:r>
          </w:p>
          <w:p w14:paraId="43742B0F" w14:textId="77777777" w:rsidR="000B79FB" w:rsidRDefault="000B79FB" w:rsidP="00C75BDE">
            <w:pPr>
              <w:pStyle w:val="Normal1"/>
              <w:numPr>
                <w:ilvl w:val="0"/>
                <w:numId w:val="7"/>
              </w:numPr>
              <w:spacing w:line="240" w:lineRule="auto"/>
              <w:ind w:hanging="360"/>
              <w:contextualSpacing/>
              <w:rPr>
                <w:sz w:val="20"/>
                <w:szCs w:val="20"/>
              </w:rPr>
            </w:pPr>
            <w:r>
              <w:rPr>
                <w:sz w:val="20"/>
                <w:szCs w:val="20"/>
              </w:rPr>
              <w:t>Communication skills</w:t>
            </w:r>
          </w:p>
          <w:p w14:paraId="5AA4B5BD" w14:textId="77777777" w:rsidR="000B79FB" w:rsidRDefault="000B79FB" w:rsidP="00C75BDE">
            <w:pPr>
              <w:pStyle w:val="Normal1"/>
              <w:numPr>
                <w:ilvl w:val="0"/>
                <w:numId w:val="7"/>
              </w:numPr>
              <w:spacing w:line="240" w:lineRule="auto"/>
              <w:ind w:hanging="360"/>
              <w:contextualSpacing/>
              <w:rPr>
                <w:sz w:val="20"/>
                <w:szCs w:val="20"/>
              </w:rPr>
            </w:pPr>
            <w:r>
              <w:rPr>
                <w:sz w:val="20"/>
                <w:szCs w:val="20"/>
              </w:rPr>
              <w:t>Problem solving</w:t>
            </w:r>
          </w:p>
          <w:p w14:paraId="7BDD04F3" w14:textId="77777777" w:rsidR="000B79FB" w:rsidRDefault="000B79FB" w:rsidP="00C75BDE">
            <w:pPr>
              <w:pStyle w:val="Normal1"/>
              <w:numPr>
                <w:ilvl w:val="0"/>
                <w:numId w:val="7"/>
              </w:numPr>
              <w:spacing w:line="240" w:lineRule="auto"/>
              <w:ind w:hanging="360"/>
              <w:contextualSpacing/>
              <w:rPr>
                <w:sz w:val="20"/>
                <w:szCs w:val="20"/>
              </w:rPr>
            </w:pPr>
            <w:r>
              <w:rPr>
                <w:sz w:val="20"/>
                <w:szCs w:val="20"/>
              </w:rPr>
              <w:t>Analytical skills</w:t>
            </w:r>
          </w:p>
          <w:p w14:paraId="6913D0B1" w14:textId="77777777" w:rsidR="000B79FB" w:rsidRDefault="000B79FB" w:rsidP="00C75BDE">
            <w:pPr>
              <w:pStyle w:val="Normal1"/>
              <w:numPr>
                <w:ilvl w:val="0"/>
                <w:numId w:val="7"/>
              </w:numPr>
              <w:spacing w:line="240" w:lineRule="auto"/>
              <w:ind w:hanging="360"/>
              <w:contextualSpacing/>
              <w:rPr>
                <w:sz w:val="20"/>
                <w:szCs w:val="20"/>
              </w:rPr>
            </w:pPr>
            <w:r>
              <w:rPr>
                <w:sz w:val="20"/>
                <w:szCs w:val="20"/>
              </w:rPr>
              <w:t>Project management skills</w:t>
            </w:r>
          </w:p>
          <w:p w14:paraId="3839FE3A" w14:textId="77777777" w:rsidR="000B79FB" w:rsidRDefault="000B79FB" w:rsidP="00C75BDE">
            <w:pPr>
              <w:pStyle w:val="Normal1"/>
              <w:numPr>
                <w:ilvl w:val="0"/>
                <w:numId w:val="7"/>
              </w:numPr>
              <w:spacing w:line="240" w:lineRule="auto"/>
              <w:ind w:hanging="360"/>
              <w:contextualSpacing/>
              <w:rPr>
                <w:sz w:val="20"/>
                <w:szCs w:val="20"/>
              </w:rPr>
            </w:pPr>
          </w:p>
          <w:p w14:paraId="23DACE70" w14:textId="77777777" w:rsidR="000B79FB" w:rsidRDefault="000B79FB" w:rsidP="00C75BDE">
            <w:pPr>
              <w:pStyle w:val="Normal1"/>
              <w:spacing w:line="240" w:lineRule="auto"/>
            </w:pPr>
            <w:r>
              <w:rPr>
                <w:sz w:val="20"/>
                <w:szCs w:val="20"/>
              </w:rPr>
              <w:t>Effective behaviours</w:t>
            </w:r>
          </w:p>
          <w:p w14:paraId="1C2E7096" w14:textId="77777777" w:rsidR="000B79FB" w:rsidRDefault="000B79FB" w:rsidP="00C75BDE">
            <w:pPr>
              <w:pStyle w:val="Normal1"/>
              <w:numPr>
                <w:ilvl w:val="0"/>
                <w:numId w:val="7"/>
              </w:numPr>
              <w:spacing w:line="240" w:lineRule="auto"/>
              <w:ind w:hanging="360"/>
              <w:contextualSpacing/>
              <w:rPr>
                <w:sz w:val="20"/>
                <w:szCs w:val="20"/>
              </w:rPr>
            </w:pPr>
            <w:r>
              <w:rPr>
                <w:sz w:val="20"/>
                <w:szCs w:val="20"/>
              </w:rPr>
              <w:t>Thinks in an analytical way</w:t>
            </w:r>
          </w:p>
          <w:p w14:paraId="3CA1F26D" w14:textId="77777777" w:rsidR="000B79FB" w:rsidRDefault="000B79FB" w:rsidP="00C75BDE">
            <w:pPr>
              <w:pStyle w:val="Normal1"/>
              <w:numPr>
                <w:ilvl w:val="0"/>
                <w:numId w:val="7"/>
              </w:numPr>
              <w:spacing w:line="240" w:lineRule="auto"/>
              <w:ind w:hanging="360"/>
              <w:contextualSpacing/>
              <w:rPr>
                <w:sz w:val="20"/>
                <w:szCs w:val="20"/>
              </w:rPr>
            </w:pPr>
            <w:r>
              <w:rPr>
                <w:sz w:val="20"/>
                <w:szCs w:val="20"/>
              </w:rPr>
              <w:t>Takes decisions and has a sense of perspective</w:t>
            </w:r>
          </w:p>
          <w:p w14:paraId="2BDE0176" w14:textId="77777777" w:rsidR="000B79FB" w:rsidRDefault="000B79FB" w:rsidP="00C75BDE">
            <w:pPr>
              <w:pStyle w:val="Normal1"/>
              <w:numPr>
                <w:ilvl w:val="0"/>
                <w:numId w:val="7"/>
              </w:numPr>
              <w:spacing w:line="240" w:lineRule="auto"/>
              <w:ind w:hanging="360"/>
              <w:contextualSpacing/>
              <w:rPr>
                <w:sz w:val="20"/>
                <w:szCs w:val="20"/>
              </w:rPr>
            </w:pPr>
            <w:r>
              <w:rPr>
                <w:sz w:val="20"/>
                <w:szCs w:val="20"/>
              </w:rPr>
              <w:t>Responsible</w:t>
            </w:r>
            <w:r>
              <w:rPr>
                <w:sz w:val="20"/>
                <w:szCs w:val="20"/>
              </w:rPr>
              <w:br/>
            </w:r>
          </w:p>
          <w:p w14:paraId="7EEAD8BD" w14:textId="77777777" w:rsidR="000B79FB" w:rsidRDefault="000B79FB" w:rsidP="00C75BDE">
            <w:pPr>
              <w:pStyle w:val="Normal1"/>
              <w:spacing w:line="240" w:lineRule="auto"/>
            </w:pPr>
          </w:p>
          <w:p w14:paraId="1289D8CD" w14:textId="77777777" w:rsidR="000B79FB" w:rsidRDefault="000B79FB" w:rsidP="00C75BDE">
            <w:pPr>
              <w:pStyle w:val="Normal1"/>
              <w:spacing w:line="240" w:lineRule="auto"/>
            </w:pPr>
            <w:r>
              <w:rPr>
                <w:sz w:val="20"/>
                <w:szCs w:val="20"/>
              </w:rPr>
              <w:t>Ineffective behaviours</w:t>
            </w:r>
          </w:p>
          <w:p w14:paraId="4D4EF9FA" w14:textId="77777777" w:rsidR="000B79FB" w:rsidRDefault="000B79FB" w:rsidP="00C75BDE">
            <w:pPr>
              <w:pStyle w:val="Normal1"/>
              <w:numPr>
                <w:ilvl w:val="0"/>
                <w:numId w:val="7"/>
              </w:numPr>
              <w:spacing w:line="240" w:lineRule="auto"/>
              <w:ind w:hanging="360"/>
              <w:contextualSpacing/>
              <w:rPr>
                <w:sz w:val="20"/>
                <w:szCs w:val="20"/>
              </w:rPr>
            </w:pPr>
            <w:r>
              <w:rPr>
                <w:sz w:val="20"/>
                <w:szCs w:val="20"/>
              </w:rPr>
              <w:t>Takes risks without assessing their potential impact</w:t>
            </w:r>
          </w:p>
          <w:p w14:paraId="69D8CCED" w14:textId="77777777" w:rsidR="000B79FB" w:rsidRDefault="000B79FB" w:rsidP="00C75BDE">
            <w:pPr>
              <w:pStyle w:val="Normal1"/>
              <w:numPr>
                <w:ilvl w:val="0"/>
                <w:numId w:val="7"/>
              </w:numPr>
              <w:spacing w:line="240" w:lineRule="auto"/>
              <w:ind w:hanging="360"/>
              <w:contextualSpacing/>
              <w:rPr>
                <w:sz w:val="20"/>
                <w:szCs w:val="20"/>
              </w:rPr>
            </w:pPr>
            <w:r>
              <w:rPr>
                <w:sz w:val="20"/>
                <w:szCs w:val="20"/>
              </w:rPr>
              <w:t>Is unnecessarily risk averse</w:t>
            </w:r>
          </w:p>
          <w:p w14:paraId="3D3A8986" w14:textId="77777777" w:rsidR="000B79FB" w:rsidRDefault="000B79FB" w:rsidP="00C75BDE">
            <w:pPr>
              <w:pStyle w:val="Normal1"/>
              <w:numPr>
                <w:ilvl w:val="0"/>
                <w:numId w:val="7"/>
              </w:numPr>
              <w:spacing w:line="240" w:lineRule="auto"/>
              <w:ind w:hanging="360"/>
              <w:contextualSpacing/>
              <w:rPr>
                <w:sz w:val="20"/>
                <w:szCs w:val="20"/>
              </w:rPr>
            </w:pPr>
            <w:r>
              <w:rPr>
                <w:sz w:val="20"/>
                <w:szCs w:val="20"/>
              </w:rPr>
              <w:t>Fails to perceive the impact of risks on employees and on the reputation of the organisation</w:t>
            </w:r>
            <w:r>
              <w:rPr>
                <w:sz w:val="20"/>
                <w:szCs w:val="20"/>
              </w:rPr>
              <w:br/>
            </w:r>
          </w:p>
          <w:p w14:paraId="09BAA2F7" w14:textId="77777777" w:rsidR="000B79FB" w:rsidRDefault="000B79FB" w:rsidP="00C75BDE">
            <w:pPr>
              <w:pStyle w:val="Normal1"/>
              <w:spacing w:line="240" w:lineRule="auto"/>
            </w:pPr>
          </w:p>
        </w:tc>
        <w:tc>
          <w:tcPr>
            <w:tcW w:w="1260" w:type="dxa"/>
            <w:tcBorders>
              <w:bottom w:val="single" w:sz="6" w:space="0" w:color="000000"/>
              <w:right w:val="single" w:sz="6" w:space="0" w:color="000000"/>
            </w:tcBorders>
            <w:shd w:val="clear" w:color="auto" w:fill="D0E0E3"/>
            <w:tcMar>
              <w:top w:w="28" w:type="dxa"/>
              <w:left w:w="28" w:type="dxa"/>
              <w:bottom w:w="28" w:type="dxa"/>
              <w:right w:w="28" w:type="dxa"/>
            </w:tcMar>
          </w:tcPr>
          <w:p w14:paraId="580A8391" w14:textId="77777777" w:rsidR="000B79FB" w:rsidRDefault="000B79FB" w:rsidP="00C75BDE">
            <w:pPr>
              <w:pStyle w:val="Normal1"/>
              <w:spacing w:line="240" w:lineRule="auto"/>
            </w:pPr>
            <w:r>
              <w:rPr>
                <w:sz w:val="20"/>
                <w:szCs w:val="20"/>
                <w:shd w:val="clear" w:color="auto" w:fill="D0E0E3"/>
              </w:rPr>
              <w:t>X</w:t>
            </w:r>
          </w:p>
        </w:tc>
        <w:tc>
          <w:tcPr>
            <w:tcW w:w="1125" w:type="dxa"/>
            <w:tcBorders>
              <w:bottom w:val="single" w:sz="6" w:space="0" w:color="000000"/>
              <w:right w:val="single" w:sz="6" w:space="0" w:color="000000"/>
            </w:tcBorders>
            <w:shd w:val="clear" w:color="auto" w:fill="D0E0E3"/>
            <w:tcMar>
              <w:top w:w="28" w:type="dxa"/>
              <w:left w:w="28" w:type="dxa"/>
              <w:bottom w:w="28" w:type="dxa"/>
              <w:right w:w="28" w:type="dxa"/>
            </w:tcMar>
          </w:tcPr>
          <w:p w14:paraId="26664777" w14:textId="77777777" w:rsidR="000B79FB" w:rsidRDefault="000B79FB" w:rsidP="00C75BDE">
            <w:pPr>
              <w:pStyle w:val="Normal1"/>
              <w:spacing w:line="240" w:lineRule="auto"/>
            </w:pPr>
            <w:r>
              <w:rPr>
                <w:sz w:val="20"/>
                <w:szCs w:val="20"/>
                <w:shd w:val="clear" w:color="auto" w:fill="D0E0E3"/>
              </w:rPr>
              <w:t>XX</w:t>
            </w:r>
          </w:p>
        </w:tc>
        <w:tc>
          <w:tcPr>
            <w:tcW w:w="1275" w:type="dxa"/>
            <w:tcBorders>
              <w:bottom w:val="single" w:sz="6" w:space="0" w:color="000000"/>
              <w:right w:val="single" w:sz="6" w:space="0" w:color="000000"/>
            </w:tcBorders>
            <w:shd w:val="clear" w:color="auto" w:fill="D0E0E3"/>
            <w:tcMar>
              <w:top w:w="28" w:type="dxa"/>
              <w:left w:w="28" w:type="dxa"/>
              <w:bottom w:w="28" w:type="dxa"/>
              <w:right w:w="28" w:type="dxa"/>
            </w:tcMar>
          </w:tcPr>
          <w:p w14:paraId="3CD06863" w14:textId="77777777" w:rsidR="000B79FB" w:rsidRDefault="000B79FB" w:rsidP="00C75BDE">
            <w:pPr>
              <w:pStyle w:val="Normal1"/>
              <w:spacing w:line="240" w:lineRule="auto"/>
            </w:pPr>
            <w:r>
              <w:t>X</w:t>
            </w:r>
          </w:p>
        </w:tc>
      </w:tr>
      <w:tr w:rsidR="000B79FB" w14:paraId="7AEC01EE" w14:textId="77777777" w:rsidTr="00C75BDE">
        <w:trPr>
          <w:trHeight w:val="240"/>
        </w:trPr>
        <w:tc>
          <w:tcPr>
            <w:tcW w:w="3315" w:type="dxa"/>
            <w:tcBorders>
              <w:left w:val="single" w:sz="6" w:space="0" w:color="000000"/>
              <w:bottom w:val="single" w:sz="6" w:space="0" w:color="000000"/>
              <w:right w:val="single" w:sz="6" w:space="0" w:color="000000"/>
            </w:tcBorders>
            <w:shd w:val="clear" w:color="auto" w:fill="D0E0E3"/>
            <w:tcMar>
              <w:top w:w="28" w:type="dxa"/>
              <w:left w:w="28" w:type="dxa"/>
              <w:bottom w:w="28" w:type="dxa"/>
              <w:right w:w="28" w:type="dxa"/>
            </w:tcMar>
          </w:tcPr>
          <w:p w14:paraId="442810CF" w14:textId="77777777" w:rsidR="000B79FB" w:rsidRDefault="000B79FB" w:rsidP="00C75BDE">
            <w:pPr>
              <w:pStyle w:val="Normal1"/>
              <w:spacing w:line="240" w:lineRule="auto"/>
            </w:pPr>
            <w:r>
              <w:rPr>
                <w:b/>
                <w:sz w:val="20"/>
                <w:szCs w:val="20"/>
                <w:shd w:val="clear" w:color="auto" w:fill="D0E0E3"/>
              </w:rPr>
              <w:t>Advocacy and ambassadorship (including lobbying to funders and ministries)</w:t>
            </w:r>
          </w:p>
          <w:p w14:paraId="5019BE19" w14:textId="77777777" w:rsidR="000B79FB" w:rsidRDefault="000B79FB" w:rsidP="00C75BDE">
            <w:pPr>
              <w:pStyle w:val="Normal1"/>
              <w:spacing w:line="240" w:lineRule="auto"/>
            </w:pPr>
          </w:p>
          <w:p w14:paraId="069EAA50" w14:textId="77777777" w:rsidR="000B79FB" w:rsidRDefault="000B79FB" w:rsidP="00C75BDE">
            <w:pPr>
              <w:pStyle w:val="Normal1"/>
              <w:spacing w:line="240" w:lineRule="auto"/>
            </w:pPr>
            <w:r>
              <w:rPr>
                <w:sz w:val="20"/>
                <w:szCs w:val="20"/>
                <w:shd w:val="clear" w:color="auto" w:fill="D0E0E3"/>
              </w:rPr>
              <w:t xml:space="preserve">Focuses on building and protecting the image, reputation and long-term interest of the organisation within its member states, their citizens and the global research community </w:t>
            </w:r>
          </w:p>
          <w:p w14:paraId="0FF881C0" w14:textId="77777777" w:rsidR="000B79FB" w:rsidRDefault="000B79FB" w:rsidP="00C75BDE">
            <w:pPr>
              <w:pStyle w:val="Normal1"/>
              <w:spacing w:line="240" w:lineRule="auto"/>
            </w:pPr>
          </w:p>
          <w:p w14:paraId="4B966F8D" w14:textId="77777777" w:rsidR="000B79FB" w:rsidRDefault="000B79FB" w:rsidP="00C75BDE">
            <w:pPr>
              <w:pStyle w:val="Normal1"/>
              <w:spacing w:line="240" w:lineRule="auto"/>
            </w:pPr>
            <w:r>
              <w:rPr>
                <w:sz w:val="20"/>
                <w:szCs w:val="20"/>
                <w:shd w:val="clear" w:color="auto" w:fill="D0E0E3"/>
              </w:rPr>
              <w:t>(Maps to ESA ‘Ambassadorship’)</w:t>
            </w:r>
          </w:p>
        </w:tc>
        <w:tc>
          <w:tcPr>
            <w:tcW w:w="13545" w:type="dxa"/>
            <w:tcBorders>
              <w:bottom w:val="single" w:sz="6" w:space="0" w:color="000000"/>
              <w:right w:val="single" w:sz="6" w:space="0" w:color="000000"/>
            </w:tcBorders>
            <w:shd w:val="clear" w:color="auto" w:fill="D0E0E3"/>
            <w:tcMar>
              <w:top w:w="28" w:type="dxa"/>
              <w:left w:w="28" w:type="dxa"/>
              <w:bottom w:w="28" w:type="dxa"/>
              <w:right w:w="28" w:type="dxa"/>
            </w:tcMar>
          </w:tcPr>
          <w:p w14:paraId="65425507" w14:textId="77777777" w:rsidR="000B79FB" w:rsidRDefault="000B79FB" w:rsidP="00C75BDE">
            <w:pPr>
              <w:pStyle w:val="Normal1"/>
              <w:spacing w:line="240" w:lineRule="auto"/>
              <w:rPr>
                <w:sz w:val="20"/>
                <w:szCs w:val="20"/>
              </w:rPr>
            </w:pPr>
          </w:p>
          <w:p w14:paraId="3CC4E175" w14:textId="77777777" w:rsidR="000B79FB" w:rsidRDefault="000B79FB" w:rsidP="00C75BDE">
            <w:pPr>
              <w:pStyle w:val="Normal1"/>
              <w:spacing w:line="240" w:lineRule="auto"/>
            </w:pPr>
            <w:r>
              <w:rPr>
                <w:sz w:val="20"/>
                <w:szCs w:val="20"/>
              </w:rPr>
              <w:t>Knowledge base</w:t>
            </w:r>
          </w:p>
          <w:p w14:paraId="680A1F44"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Is aware of organisational values</w:t>
            </w:r>
          </w:p>
          <w:p w14:paraId="675E64C5"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Knowledge of research infrastructure environments</w:t>
            </w:r>
          </w:p>
          <w:p w14:paraId="2B4CB714"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Is aware of national policies and priorities in the research area</w:t>
            </w:r>
          </w:p>
          <w:p w14:paraId="3918481E" w14:textId="77777777" w:rsidR="000B79FB" w:rsidRDefault="000B79FB" w:rsidP="00C75BDE">
            <w:pPr>
              <w:pStyle w:val="Normal1"/>
              <w:numPr>
                <w:ilvl w:val="0"/>
                <w:numId w:val="5"/>
              </w:numPr>
              <w:spacing w:line="240" w:lineRule="auto"/>
              <w:ind w:hanging="360"/>
              <w:contextualSpacing/>
              <w:rPr>
                <w:sz w:val="20"/>
                <w:szCs w:val="20"/>
              </w:rPr>
            </w:pPr>
            <w:r>
              <w:rPr>
                <w:sz w:val="20"/>
                <w:szCs w:val="20"/>
              </w:rPr>
              <w:t>Knowledge of suitable communication tools</w:t>
            </w:r>
          </w:p>
          <w:p w14:paraId="7393762B" w14:textId="77777777" w:rsidR="000B79FB" w:rsidRDefault="000B79FB" w:rsidP="00C75BDE">
            <w:pPr>
              <w:pStyle w:val="Normal1"/>
              <w:spacing w:line="240" w:lineRule="auto"/>
              <w:rPr>
                <w:sz w:val="20"/>
                <w:szCs w:val="20"/>
              </w:rPr>
            </w:pPr>
          </w:p>
          <w:p w14:paraId="7B295690" w14:textId="77777777" w:rsidR="000B79FB" w:rsidRDefault="000B79FB" w:rsidP="00C75BDE">
            <w:pPr>
              <w:pStyle w:val="Normal1"/>
              <w:spacing w:line="240" w:lineRule="auto"/>
            </w:pPr>
          </w:p>
          <w:p w14:paraId="7BEAD7C2" w14:textId="77777777" w:rsidR="000B79FB" w:rsidRDefault="000B79FB" w:rsidP="00C75BDE">
            <w:pPr>
              <w:pStyle w:val="Normal1"/>
              <w:spacing w:line="240" w:lineRule="auto"/>
            </w:pPr>
            <w:r>
              <w:rPr>
                <w:sz w:val="20"/>
                <w:szCs w:val="20"/>
              </w:rPr>
              <w:t>Skills base</w:t>
            </w:r>
          </w:p>
          <w:p w14:paraId="7B641AA5" w14:textId="77777777" w:rsidR="000B79FB" w:rsidRDefault="000B79FB" w:rsidP="00C75BDE">
            <w:pPr>
              <w:pStyle w:val="Normal1"/>
              <w:numPr>
                <w:ilvl w:val="0"/>
                <w:numId w:val="7"/>
              </w:numPr>
              <w:spacing w:line="240" w:lineRule="auto"/>
              <w:ind w:hanging="360"/>
              <w:contextualSpacing/>
              <w:rPr>
                <w:sz w:val="20"/>
                <w:szCs w:val="20"/>
              </w:rPr>
            </w:pPr>
            <w:r>
              <w:rPr>
                <w:sz w:val="20"/>
                <w:szCs w:val="20"/>
              </w:rPr>
              <w:t>Communication skills</w:t>
            </w:r>
          </w:p>
          <w:p w14:paraId="4A5F1ECE" w14:textId="77777777" w:rsidR="000B79FB" w:rsidRDefault="000B79FB" w:rsidP="00C75BDE">
            <w:pPr>
              <w:pStyle w:val="Normal1"/>
              <w:numPr>
                <w:ilvl w:val="0"/>
                <w:numId w:val="7"/>
              </w:numPr>
              <w:spacing w:line="240" w:lineRule="auto"/>
              <w:ind w:hanging="360"/>
              <w:contextualSpacing/>
              <w:rPr>
                <w:sz w:val="20"/>
                <w:szCs w:val="20"/>
              </w:rPr>
            </w:pPr>
            <w:r>
              <w:rPr>
                <w:sz w:val="20"/>
                <w:szCs w:val="20"/>
              </w:rPr>
              <w:t>Empathy</w:t>
            </w:r>
          </w:p>
          <w:p w14:paraId="3E2DB035" w14:textId="77777777" w:rsidR="000B79FB" w:rsidRDefault="000B79FB" w:rsidP="00C75BDE">
            <w:pPr>
              <w:pStyle w:val="Normal1"/>
              <w:numPr>
                <w:ilvl w:val="0"/>
                <w:numId w:val="7"/>
              </w:numPr>
              <w:spacing w:line="240" w:lineRule="auto"/>
              <w:ind w:hanging="360"/>
              <w:contextualSpacing/>
              <w:rPr>
                <w:sz w:val="20"/>
                <w:szCs w:val="20"/>
              </w:rPr>
            </w:pPr>
            <w:r>
              <w:rPr>
                <w:sz w:val="20"/>
                <w:szCs w:val="20"/>
              </w:rPr>
              <w:t>Lobbying</w:t>
            </w:r>
          </w:p>
          <w:p w14:paraId="79CDC641" w14:textId="77777777" w:rsidR="000B79FB" w:rsidRDefault="000B79FB" w:rsidP="00C75BDE">
            <w:pPr>
              <w:pStyle w:val="Normal1"/>
              <w:numPr>
                <w:ilvl w:val="0"/>
                <w:numId w:val="7"/>
              </w:numPr>
              <w:spacing w:line="240" w:lineRule="auto"/>
              <w:ind w:hanging="360"/>
              <w:contextualSpacing/>
              <w:rPr>
                <w:sz w:val="20"/>
                <w:szCs w:val="20"/>
              </w:rPr>
            </w:pPr>
            <w:r>
              <w:rPr>
                <w:sz w:val="20"/>
                <w:szCs w:val="20"/>
              </w:rPr>
              <w:t>Stakeholder management</w:t>
            </w:r>
          </w:p>
          <w:p w14:paraId="663BA61E" w14:textId="77777777" w:rsidR="000B79FB" w:rsidRDefault="000B79FB" w:rsidP="00C75BDE">
            <w:pPr>
              <w:pStyle w:val="Normal1"/>
              <w:spacing w:line="240" w:lineRule="auto"/>
            </w:pPr>
          </w:p>
          <w:p w14:paraId="1960CC81" w14:textId="77777777" w:rsidR="000B79FB" w:rsidRDefault="000B79FB" w:rsidP="00C75BDE">
            <w:pPr>
              <w:pStyle w:val="Normal1"/>
              <w:spacing w:line="240" w:lineRule="auto"/>
            </w:pPr>
            <w:r>
              <w:rPr>
                <w:sz w:val="20"/>
                <w:szCs w:val="20"/>
              </w:rPr>
              <w:t>Effective behaviours</w:t>
            </w:r>
          </w:p>
          <w:p w14:paraId="31923127" w14:textId="77777777" w:rsidR="000B79FB" w:rsidRDefault="000B79FB" w:rsidP="00C75BDE">
            <w:pPr>
              <w:pStyle w:val="Normal1"/>
              <w:numPr>
                <w:ilvl w:val="0"/>
                <w:numId w:val="40"/>
              </w:numPr>
              <w:spacing w:line="240" w:lineRule="auto"/>
              <w:ind w:hanging="360"/>
              <w:contextualSpacing/>
              <w:rPr>
                <w:sz w:val="20"/>
                <w:szCs w:val="20"/>
              </w:rPr>
            </w:pPr>
            <w:r>
              <w:rPr>
                <w:sz w:val="20"/>
                <w:szCs w:val="20"/>
              </w:rPr>
              <w:t>Demonstrates organisational values effectively in all situations</w:t>
            </w:r>
          </w:p>
          <w:p w14:paraId="50747929" w14:textId="77777777" w:rsidR="000B79FB" w:rsidRDefault="000B79FB" w:rsidP="00C75BDE">
            <w:pPr>
              <w:pStyle w:val="Normal1"/>
              <w:numPr>
                <w:ilvl w:val="0"/>
                <w:numId w:val="40"/>
              </w:numPr>
              <w:spacing w:line="240" w:lineRule="auto"/>
              <w:ind w:hanging="360"/>
              <w:contextualSpacing/>
              <w:rPr>
                <w:sz w:val="20"/>
                <w:szCs w:val="20"/>
              </w:rPr>
            </w:pPr>
            <w:r>
              <w:rPr>
                <w:sz w:val="20"/>
                <w:szCs w:val="20"/>
              </w:rPr>
              <w:t>Reports back on any external knowledge gained that might benefit the organisation</w:t>
            </w:r>
          </w:p>
          <w:p w14:paraId="1F590B7D" w14:textId="77777777" w:rsidR="000B79FB" w:rsidRDefault="000B79FB" w:rsidP="00C75BDE">
            <w:pPr>
              <w:pStyle w:val="Normal1"/>
              <w:numPr>
                <w:ilvl w:val="0"/>
                <w:numId w:val="40"/>
              </w:numPr>
              <w:spacing w:line="240" w:lineRule="auto"/>
              <w:ind w:hanging="360"/>
              <w:contextualSpacing/>
              <w:rPr>
                <w:sz w:val="20"/>
                <w:szCs w:val="20"/>
              </w:rPr>
            </w:pPr>
            <w:r>
              <w:rPr>
                <w:sz w:val="20"/>
                <w:szCs w:val="20"/>
              </w:rPr>
              <w:t>Looks for opportunities to showcase the organisation’s capabilities and professionalism</w:t>
            </w:r>
          </w:p>
          <w:p w14:paraId="361A7BF9" w14:textId="77777777" w:rsidR="000B79FB" w:rsidRDefault="000B79FB" w:rsidP="00C75BDE">
            <w:pPr>
              <w:pStyle w:val="Normal1"/>
              <w:numPr>
                <w:ilvl w:val="0"/>
                <w:numId w:val="40"/>
              </w:numPr>
              <w:spacing w:line="240" w:lineRule="auto"/>
              <w:ind w:hanging="360"/>
              <w:contextualSpacing/>
              <w:rPr>
                <w:sz w:val="20"/>
                <w:szCs w:val="20"/>
              </w:rPr>
            </w:pPr>
            <w:r>
              <w:rPr>
                <w:sz w:val="20"/>
                <w:szCs w:val="20"/>
              </w:rPr>
              <w:t>Recognises the impact of own actions, behaviours and communication on the organisation’s image and refrains from doing things to jeopardise that image</w:t>
            </w:r>
          </w:p>
          <w:p w14:paraId="3112D6D3" w14:textId="77777777" w:rsidR="000B79FB" w:rsidRDefault="000B79FB" w:rsidP="00C75BDE">
            <w:pPr>
              <w:pStyle w:val="Normal1"/>
              <w:numPr>
                <w:ilvl w:val="0"/>
                <w:numId w:val="40"/>
              </w:numPr>
              <w:spacing w:line="240" w:lineRule="auto"/>
              <w:ind w:hanging="360"/>
              <w:contextualSpacing/>
              <w:rPr>
                <w:sz w:val="20"/>
                <w:szCs w:val="20"/>
              </w:rPr>
            </w:pPr>
            <w:r>
              <w:rPr>
                <w:sz w:val="20"/>
                <w:szCs w:val="20"/>
              </w:rPr>
              <w:t>Effectively addresses issues that may tarnish the image of the organisation and identifies remedies</w:t>
            </w:r>
          </w:p>
          <w:p w14:paraId="3AC82E8D" w14:textId="77777777" w:rsidR="000B79FB" w:rsidRDefault="000B79FB" w:rsidP="00C75BDE">
            <w:pPr>
              <w:pStyle w:val="Normal1"/>
              <w:numPr>
                <w:ilvl w:val="0"/>
                <w:numId w:val="40"/>
              </w:numPr>
              <w:spacing w:line="240" w:lineRule="auto"/>
              <w:ind w:hanging="360"/>
              <w:contextualSpacing/>
              <w:rPr>
                <w:sz w:val="20"/>
                <w:szCs w:val="20"/>
              </w:rPr>
            </w:pPr>
            <w:r>
              <w:rPr>
                <w:sz w:val="20"/>
                <w:szCs w:val="20"/>
              </w:rPr>
              <w:t>Contributes to the reputation of the Division, Department and organisation through his/her exemplary professionalism</w:t>
            </w:r>
            <w:r>
              <w:rPr>
                <w:sz w:val="20"/>
                <w:szCs w:val="20"/>
              </w:rPr>
              <w:br/>
            </w:r>
          </w:p>
          <w:p w14:paraId="2CAE9F28" w14:textId="77777777" w:rsidR="000B79FB" w:rsidRDefault="000B79FB" w:rsidP="00C75BDE">
            <w:pPr>
              <w:pStyle w:val="Normal1"/>
              <w:spacing w:line="240" w:lineRule="auto"/>
            </w:pPr>
          </w:p>
          <w:p w14:paraId="421C8365" w14:textId="77777777" w:rsidR="000B79FB" w:rsidRDefault="000B79FB" w:rsidP="00C75BDE">
            <w:pPr>
              <w:pStyle w:val="Normal1"/>
              <w:spacing w:line="240" w:lineRule="auto"/>
            </w:pPr>
            <w:r>
              <w:rPr>
                <w:sz w:val="20"/>
                <w:szCs w:val="20"/>
              </w:rPr>
              <w:t>Ineffective behaviours</w:t>
            </w:r>
          </w:p>
          <w:p w14:paraId="5AE98691" w14:textId="77777777" w:rsidR="000B79FB" w:rsidRDefault="000B79FB" w:rsidP="00C75BDE">
            <w:pPr>
              <w:pStyle w:val="Normal1"/>
              <w:numPr>
                <w:ilvl w:val="0"/>
                <w:numId w:val="45"/>
              </w:numPr>
              <w:spacing w:line="240" w:lineRule="auto"/>
              <w:ind w:hanging="360"/>
              <w:contextualSpacing/>
              <w:rPr>
                <w:sz w:val="20"/>
                <w:szCs w:val="20"/>
              </w:rPr>
            </w:pPr>
            <w:r>
              <w:rPr>
                <w:sz w:val="20"/>
                <w:szCs w:val="20"/>
              </w:rPr>
              <w:t>Shows little or no knowledge of the activities of the organisation other than those within his/her immediate area of involvement</w:t>
            </w:r>
          </w:p>
          <w:p w14:paraId="4BDC5073" w14:textId="77777777" w:rsidR="000B79FB" w:rsidRDefault="000B79FB" w:rsidP="00C75BDE">
            <w:pPr>
              <w:pStyle w:val="Normal1"/>
              <w:numPr>
                <w:ilvl w:val="0"/>
                <w:numId w:val="45"/>
              </w:numPr>
              <w:spacing w:line="240" w:lineRule="auto"/>
              <w:ind w:hanging="360"/>
              <w:contextualSpacing/>
              <w:rPr>
                <w:sz w:val="20"/>
                <w:szCs w:val="20"/>
              </w:rPr>
            </w:pPr>
            <w:r>
              <w:rPr>
                <w:sz w:val="20"/>
                <w:szCs w:val="20"/>
              </w:rPr>
              <w:t>Fails to maintain a professional image</w:t>
            </w:r>
          </w:p>
          <w:p w14:paraId="5E073B92" w14:textId="77777777" w:rsidR="000B79FB" w:rsidRDefault="000B79FB" w:rsidP="00C75BDE">
            <w:pPr>
              <w:pStyle w:val="Normal1"/>
              <w:numPr>
                <w:ilvl w:val="0"/>
                <w:numId w:val="45"/>
              </w:numPr>
              <w:spacing w:line="240" w:lineRule="auto"/>
              <w:ind w:hanging="360"/>
              <w:contextualSpacing/>
              <w:rPr>
                <w:sz w:val="20"/>
                <w:szCs w:val="20"/>
              </w:rPr>
            </w:pPr>
            <w:r>
              <w:rPr>
                <w:sz w:val="20"/>
                <w:szCs w:val="20"/>
              </w:rPr>
              <w:t>Openly criticises the organisation in the presence of third parties; shows no sense of pride in working for it</w:t>
            </w:r>
          </w:p>
          <w:p w14:paraId="56852A2D" w14:textId="77777777" w:rsidR="000B79FB" w:rsidRDefault="000B79FB" w:rsidP="00C75BDE">
            <w:pPr>
              <w:pStyle w:val="Normal1"/>
              <w:numPr>
                <w:ilvl w:val="0"/>
                <w:numId w:val="45"/>
              </w:numPr>
              <w:spacing w:line="240" w:lineRule="auto"/>
              <w:ind w:hanging="360"/>
              <w:contextualSpacing/>
              <w:rPr>
                <w:sz w:val="20"/>
                <w:szCs w:val="20"/>
              </w:rPr>
            </w:pPr>
            <w:r>
              <w:rPr>
                <w:sz w:val="20"/>
                <w:szCs w:val="20"/>
              </w:rPr>
              <w:t>Does not realise how own actions, modes of behaviour and communication influence the organisation’s reputation</w:t>
            </w:r>
            <w:r>
              <w:rPr>
                <w:sz w:val="20"/>
                <w:szCs w:val="20"/>
              </w:rPr>
              <w:br/>
            </w:r>
          </w:p>
          <w:p w14:paraId="4DAFEDE4" w14:textId="77777777" w:rsidR="000B79FB" w:rsidRDefault="000B79FB" w:rsidP="00C75BDE">
            <w:pPr>
              <w:pStyle w:val="Normal1"/>
              <w:spacing w:line="240" w:lineRule="auto"/>
            </w:pPr>
          </w:p>
        </w:tc>
        <w:tc>
          <w:tcPr>
            <w:tcW w:w="1260" w:type="dxa"/>
            <w:tcBorders>
              <w:bottom w:val="single" w:sz="6" w:space="0" w:color="000000"/>
              <w:right w:val="single" w:sz="6" w:space="0" w:color="000000"/>
            </w:tcBorders>
            <w:shd w:val="clear" w:color="auto" w:fill="D0E0E3"/>
            <w:tcMar>
              <w:top w:w="28" w:type="dxa"/>
              <w:left w:w="28" w:type="dxa"/>
              <w:bottom w:w="28" w:type="dxa"/>
              <w:right w:w="28" w:type="dxa"/>
            </w:tcMar>
          </w:tcPr>
          <w:p w14:paraId="71463318" w14:textId="77777777" w:rsidR="000B79FB" w:rsidRDefault="000B79FB" w:rsidP="00C75BDE">
            <w:pPr>
              <w:pStyle w:val="Normal1"/>
              <w:spacing w:line="240" w:lineRule="auto"/>
            </w:pPr>
            <w:r>
              <w:t>X</w:t>
            </w:r>
          </w:p>
        </w:tc>
        <w:tc>
          <w:tcPr>
            <w:tcW w:w="1125" w:type="dxa"/>
            <w:tcBorders>
              <w:bottom w:val="single" w:sz="6" w:space="0" w:color="000000"/>
              <w:right w:val="single" w:sz="6" w:space="0" w:color="000000"/>
            </w:tcBorders>
            <w:shd w:val="clear" w:color="auto" w:fill="D0E0E3"/>
            <w:tcMar>
              <w:top w:w="28" w:type="dxa"/>
              <w:left w:w="28" w:type="dxa"/>
              <w:bottom w:w="28" w:type="dxa"/>
              <w:right w:w="28" w:type="dxa"/>
            </w:tcMar>
          </w:tcPr>
          <w:p w14:paraId="2D2315CF" w14:textId="77777777" w:rsidR="000B79FB" w:rsidRDefault="000B79FB" w:rsidP="00C75BDE">
            <w:pPr>
              <w:pStyle w:val="Normal1"/>
              <w:spacing w:line="240" w:lineRule="auto"/>
            </w:pPr>
            <w:r>
              <w:t>X</w:t>
            </w:r>
          </w:p>
        </w:tc>
        <w:tc>
          <w:tcPr>
            <w:tcW w:w="1275" w:type="dxa"/>
            <w:tcBorders>
              <w:bottom w:val="single" w:sz="6" w:space="0" w:color="000000"/>
              <w:right w:val="single" w:sz="6" w:space="0" w:color="000000"/>
            </w:tcBorders>
            <w:shd w:val="clear" w:color="auto" w:fill="D0E0E3"/>
            <w:tcMar>
              <w:top w:w="28" w:type="dxa"/>
              <w:left w:w="28" w:type="dxa"/>
              <w:bottom w:w="28" w:type="dxa"/>
              <w:right w:w="28" w:type="dxa"/>
            </w:tcMar>
          </w:tcPr>
          <w:p w14:paraId="360863DE" w14:textId="77777777" w:rsidR="000B79FB" w:rsidRDefault="000B79FB" w:rsidP="00C75BDE">
            <w:pPr>
              <w:pStyle w:val="Normal1"/>
              <w:spacing w:line="240" w:lineRule="auto"/>
            </w:pPr>
            <w:r>
              <w:t>XX</w:t>
            </w:r>
          </w:p>
        </w:tc>
      </w:tr>
      <w:tr w:rsidR="000B79FB" w14:paraId="3087BFA2" w14:textId="77777777" w:rsidTr="00C75BDE">
        <w:trPr>
          <w:trHeight w:val="240"/>
        </w:trPr>
        <w:tc>
          <w:tcPr>
            <w:tcW w:w="20520" w:type="dxa"/>
            <w:gridSpan w:val="5"/>
            <w:tcBorders>
              <w:left w:val="single" w:sz="6" w:space="0" w:color="000000"/>
              <w:bottom w:val="single" w:sz="6" w:space="0" w:color="000000"/>
            </w:tcBorders>
            <w:shd w:val="clear" w:color="auto" w:fill="FFCC00"/>
            <w:tcMar>
              <w:top w:w="28" w:type="dxa"/>
              <w:left w:w="28" w:type="dxa"/>
              <w:bottom w:w="28" w:type="dxa"/>
              <w:right w:w="28" w:type="dxa"/>
            </w:tcMar>
          </w:tcPr>
          <w:p w14:paraId="4B12EFD6" w14:textId="77777777" w:rsidR="000B79FB" w:rsidRDefault="000B79FB" w:rsidP="00C75BDE">
            <w:pPr>
              <w:pStyle w:val="Normal1"/>
              <w:spacing w:line="240" w:lineRule="auto"/>
              <w:rPr>
                <w:sz w:val="20"/>
                <w:szCs w:val="20"/>
                <w:shd w:val="clear" w:color="auto" w:fill="FFF2CC"/>
              </w:rPr>
            </w:pPr>
            <w:r w:rsidRPr="002A309B">
              <w:rPr>
                <w:b/>
                <w:sz w:val="20"/>
                <w:szCs w:val="20"/>
                <w:shd w:val="clear" w:color="auto" w:fill="F1C232"/>
              </w:rPr>
              <w:t>Engagement within and beyond the organization</w:t>
            </w:r>
          </w:p>
        </w:tc>
      </w:tr>
      <w:tr w:rsidR="000B79FB" w14:paraId="39D58252" w14:textId="77777777" w:rsidTr="00C75BDE">
        <w:trPr>
          <w:trHeight w:val="240"/>
        </w:trPr>
        <w:tc>
          <w:tcPr>
            <w:tcW w:w="3315" w:type="dxa"/>
            <w:tcBorders>
              <w:left w:val="single" w:sz="6" w:space="0" w:color="000000"/>
              <w:bottom w:val="single" w:sz="6" w:space="0" w:color="000000"/>
              <w:right w:val="single" w:sz="6" w:space="0" w:color="000000"/>
            </w:tcBorders>
            <w:shd w:val="clear" w:color="auto" w:fill="FFF2CC"/>
            <w:tcMar>
              <w:top w:w="28" w:type="dxa"/>
              <w:left w:w="28" w:type="dxa"/>
              <w:bottom w:w="28" w:type="dxa"/>
              <w:right w:w="28" w:type="dxa"/>
            </w:tcMar>
          </w:tcPr>
          <w:p w14:paraId="62CF69FD" w14:textId="77777777" w:rsidR="000B79FB" w:rsidRDefault="000B79FB" w:rsidP="00C75BDE">
            <w:pPr>
              <w:pStyle w:val="Normal1"/>
              <w:spacing w:line="240" w:lineRule="auto"/>
            </w:pPr>
            <w:r>
              <w:rPr>
                <w:b/>
                <w:sz w:val="20"/>
                <w:szCs w:val="20"/>
                <w:shd w:val="clear" w:color="auto" w:fill="FFF2CC"/>
              </w:rPr>
              <w:t>Communication and outreach (including to lay people)</w:t>
            </w:r>
          </w:p>
          <w:p w14:paraId="4A21FB55" w14:textId="77777777" w:rsidR="000B79FB" w:rsidRDefault="000B79FB" w:rsidP="00C75BDE">
            <w:pPr>
              <w:pStyle w:val="Normal1"/>
              <w:spacing w:line="240" w:lineRule="auto"/>
            </w:pPr>
          </w:p>
          <w:p w14:paraId="14B3BF5A" w14:textId="77777777" w:rsidR="000B79FB" w:rsidRDefault="000B79FB" w:rsidP="00C75BDE">
            <w:pPr>
              <w:pStyle w:val="Normal1"/>
              <w:spacing w:line="240" w:lineRule="auto"/>
            </w:pPr>
            <w:r>
              <w:rPr>
                <w:sz w:val="20"/>
                <w:szCs w:val="20"/>
                <w:shd w:val="clear" w:color="auto" w:fill="FFF2CC"/>
              </w:rPr>
              <w:lastRenderedPageBreak/>
              <w:t xml:space="preserve">Structures and conveys ideas and information, both verbally and in writing, in a way that brings about understanding. Uses active listening to fully comprehend what others are saying. </w:t>
            </w:r>
            <w:proofErr w:type="gramStart"/>
            <w:r>
              <w:rPr>
                <w:sz w:val="20"/>
                <w:szCs w:val="20"/>
                <w:shd w:val="clear" w:color="auto" w:fill="FFF2CC"/>
              </w:rPr>
              <w:t>Personally</w:t>
            </w:r>
            <w:proofErr w:type="gramEnd"/>
            <w:r>
              <w:rPr>
                <w:sz w:val="20"/>
                <w:szCs w:val="20"/>
                <w:shd w:val="clear" w:color="auto" w:fill="FFF2CC"/>
              </w:rPr>
              <w:t xml:space="preserve"> commits to and supports the creation of an atmosphere/mechanisms in which open and two-way communication is promoted.</w:t>
            </w:r>
          </w:p>
          <w:p w14:paraId="4EC0A082" w14:textId="77777777" w:rsidR="000B79FB" w:rsidRDefault="000B79FB" w:rsidP="00C75BDE">
            <w:pPr>
              <w:pStyle w:val="Normal1"/>
              <w:spacing w:line="240" w:lineRule="auto"/>
            </w:pPr>
          </w:p>
          <w:p w14:paraId="4EDA79A3" w14:textId="77777777" w:rsidR="000B79FB" w:rsidRDefault="000B79FB" w:rsidP="00C75BDE">
            <w:pPr>
              <w:pStyle w:val="Normal1"/>
              <w:spacing w:line="240" w:lineRule="auto"/>
            </w:pPr>
            <w:r>
              <w:rPr>
                <w:sz w:val="20"/>
                <w:szCs w:val="20"/>
                <w:shd w:val="clear" w:color="auto" w:fill="FFF2CC"/>
              </w:rPr>
              <w:t>(Maps to ESA ‘Communication’ and vitae D3)</w:t>
            </w:r>
          </w:p>
        </w:tc>
        <w:tc>
          <w:tcPr>
            <w:tcW w:w="13545" w:type="dxa"/>
            <w:tcBorders>
              <w:bottom w:val="single" w:sz="6" w:space="0" w:color="000000"/>
              <w:right w:val="single" w:sz="6" w:space="0" w:color="000000"/>
            </w:tcBorders>
            <w:shd w:val="clear" w:color="auto" w:fill="FFF2CC"/>
            <w:tcMar>
              <w:top w:w="28" w:type="dxa"/>
              <w:left w:w="28" w:type="dxa"/>
              <w:bottom w:w="28" w:type="dxa"/>
              <w:right w:w="28" w:type="dxa"/>
            </w:tcMar>
          </w:tcPr>
          <w:p w14:paraId="2E7936F6" w14:textId="77777777" w:rsidR="000B79FB" w:rsidRDefault="000B79FB" w:rsidP="00C75BDE">
            <w:pPr>
              <w:pStyle w:val="Normal1"/>
              <w:spacing w:line="240" w:lineRule="auto"/>
            </w:pPr>
            <w:r>
              <w:rPr>
                <w:sz w:val="20"/>
                <w:szCs w:val="20"/>
              </w:rPr>
              <w:lastRenderedPageBreak/>
              <w:t>Knowledge base</w:t>
            </w:r>
          </w:p>
          <w:p w14:paraId="7B3E3F8C" w14:textId="77777777" w:rsidR="000B79FB" w:rsidRDefault="000B79FB" w:rsidP="00C75BDE">
            <w:pPr>
              <w:pStyle w:val="Normal1"/>
              <w:numPr>
                <w:ilvl w:val="0"/>
                <w:numId w:val="28"/>
              </w:numPr>
              <w:spacing w:line="240" w:lineRule="auto"/>
              <w:ind w:hanging="360"/>
              <w:contextualSpacing/>
              <w:rPr>
                <w:sz w:val="20"/>
                <w:szCs w:val="20"/>
              </w:rPr>
            </w:pPr>
            <w:r>
              <w:rPr>
                <w:sz w:val="20"/>
                <w:szCs w:val="20"/>
              </w:rPr>
              <w:t>Broad understanding of communication models</w:t>
            </w:r>
          </w:p>
          <w:p w14:paraId="1E18E94E" w14:textId="77777777" w:rsidR="000B79FB" w:rsidRDefault="000B79FB" w:rsidP="00C75BDE">
            <w:pPr>
              <w:pStyle w:val="Normal1"/>
              <w:numPr>
                <w:ilvl w:val="0"/>
                <w:numId w:val="28"/>
              </w:numPr>
              <w:spacing w:line="240" w:lineRule="auto"/>
              <w:ind w:hanging="360"/>
              <w:contextualSpacing/>
              <w:rPr>
                <w:sz w:val="20"/>
                <w:szCs w:val="20"/>
              </w:rPr>
            </w:pPr>
            <w:r>
              <w:rPr>
                <w:sz w:val="20"/>
                <w:szCs w:val="20"/>
              </w:rPr>
              <w:t>Can distinguish between different target audiences and identify the most appropriate means of reaching them</w:t>
            </w:r>
          </w:p>
          <w:p w14:paraId="3CBB0A29" w14:textId="77777777" w:rsidR="000B79FB" w:rsidRDefault="000B79FB" w:rsidP="00C75BDE">
            <w:pPr>
              <w:pStyle w:val="Normal1"/>
              <w:numPr>
                <w:ilvl w:val="0"/>
                <w:numId w:val="28"/>
              </w:numPr>
              <w:spacing w:line="240" w:lineRule="auto"/>
              <w:ind w:hanging="360"/>
              <w:contextualSpacing/>
              <w:rPr>
                <w:sz w:val="20"/>
                <w:szCs w:val="20"/>
              </w:rPr>
            </w:pPr>
            <w:r>
              <w:rPr>
                <w:sz w:val="20"/>
                <w:szCs w:val="20"/>
              </w:rPr>
              <w:lastRenderedPageBreak/>
              <w:t>Understands the science/technology underlying the research infrastructure and the services that it provides to be able to communicate effectively about them to different audiences</w:t>
            </w:r>
            <w:r>
              <w:rPr>
                <w:sz w:val="20"/>
                <w:szCs w:val="20"/>
              </w:rPr>
              <w:br/>
            </w:r>
          </w:p>
          <w:p w14:paraId="6E81A2E7" w14:textId="77777777" w:rsidR="000B79FB" w:rsidRDefault="000B79FB" w:rsidP="00C75BDE">
            <w:pPr>
              <w:pStyle w:val="Normal1"/>
              <w:spacing w:line="240" w:lineRule="auto"/>
            </w:pPr>
          </w:p>
          <w:p w14:paraId="7E537A37" w14:textId="77777777" w:rsidR="000B79FB" w:rsidRDefault="000B79FB" w:rsidP="00C75BDE">
            <w:pPr>
              <w:pStyle w:val="Normal1"/>
              <w:spacing w:line="240" w:lineRule="auto"/>
            </w:pPr>
            <w:r>
              <w:rPr>
                <w:sz w:val="20"/>
                <w:szCs w:val="20"/>
              </w:rPr>
              <w:t>Skills base</w:t>
            </w:r>
          </w:p>
          <w:p w14:paraId="63848B63" w14:textId="77777777" w:rsidR="000B79FB" w:rsidRDefault="000B79FB" w:rsidP="00C75BDE">
            <w:pPr>
              <w:pStyle w:val="Normal1"/>
              <w:numPr>
                <w:ilvl w:val="0"/>
                <w:numId w:val="28"/>
              </w:numPr>
              <w:spacing w:line="240" w:lineRule="auto"/>
              <w:ind w:hanging="360"/>
              <w:contextualSpacing/>
              <w:rPr>
                <w:sz w:val="20"/>
                <w:szCs w:val="20"/>
              </w:rPr>
            </w:pPr>
            <w:r>
              <w:rPr>
                <w:sz w:val="20"/>
                <w:szCs w:val="20"/>
              </w:rPr>
              <w:t>Fluent in the language in which the majority of communications are made</w:t>
            </w:r>
          </w:p>
          <w:p w14:paraId="6EE43518" w14:textId="77777777" w:rsidR="000B79FB" w:rsidRDefault="000B79FB" w:rsidP="00C75BDE">
            <w:pPr>
              <w:pStyle w:val="Normal1"/>
              <w:numPr>
                <w:ilvl w:val="0"/>
                <w:numId w:val="28"/>
              </w:numPr>
              <w:spacing w:line="240" w:lineRule="auto"/>
              <w:ind w:hanging="360"/>
              <w:contextualSpacing/>
              <w:rPr>
                <w:sz w:val="20"/>
                <w:szCs w:val="20"/>
              </w:rPr>
            </w:pPr>
            <w:r>
              <w:rPr>
                <w:sz w:val="20"/>
                <w:szCs w:val="20"/>
              </w:rPr>
              <w:t>Basic command of other languages</w:t>
            </w:r>
          </w:p>
          <w:p w14:paraId="43D5DBA5" w14:textId="77777777" w:rsidR="000B79FB" w:rsidRDefault="000B79FB" w:rsidP="00C75BDE">
            <w:pPr>
              <w:pStyle w:val="Normal1"/>
              <w:numPr>
                <w:ilvl w:val="0"/>
                <w:numId w:val="28"/>
              </w:numPr>
              <w:spacing w:line="240" w:lineRule="auto"/>
              <w:ind w:hanging="360"/>
              <w:contextualSpacing/>
              <w:rPr>
                <w:sz w:val="20"/>
                <w:szCs w:val="20"/>
              </w:rPr>
            </w:pPr>
            <w:r>
              <w:rPr>
                <w:sz w:val="20"/>
                <w:szCs w:val="20"/>
              </w:rPr>
              <w:t>Active listening skills</w:t>
            </w:r>
          </w:p>
          <w:p w14:paraId="7E582194" w14:textId="77777777" w:rsidR="000B79FB" w:rsidRDefault="000B79FB" w:rsidP="00C75BDE">
            <w:pPr>
              <w:pStyle w:val="Normal1"/>
              <w:numPr>
                <w:ilvl w:val="0"/>
                <w:numId w:val="28"/>
              </w:numPr>
              <w:spacing w:line="240" w:lineRule="auto"/>
              <w:ind w:hanging="360"/>
              <w:contextualSpacing/>
              <w:rPr>
                <w:sz w:val="20"/>
                <w:szCs w:val="20"/>
              </w:rPr>
            </w:pPr>
            <w:r>
              <w:rPr>
                <w:sz w:val="20"/>
                <w:szCs w:val="20"/>
              </w:rPr>
              <w:t>Sympathetic</w:t>
            </w:r>
          </w:p>
          <w:p w14:paraId="160D2666" w14:textId="77777777" w:rsidR="000B79FB" w:rsidRDefault="000B79FB" w:rsidP="00C75BDE">
            <w:pPr>
              <w:pStyle w:val="Normal1"/>
              <w:numPr>
                <w:ilvl w:val="0"/>
                <w:numId w:val="28"/>
              </w:numPr>
              <w:spacing w:line="240" w:lineRule="auto"/>
              <w:ind w:hanging="360"/>
              <w:contextualSpacing/>
              <w:rPr>
                <w:sz w:val="20"/>
                <w:szCs w:val="20"/>
              </w:rPr>
            </w:pPr>
            <w:r>
              <w:rPr>
                <w:sz w:val="20"/>
                <w:szCs w:val="20"/>
              </w:rPr>
              <w:t>Enthusiastic</w:t>
            </w:r>
          </w:p>
          <w:p w14:paraId="1186E5CF" w14:textId="77777777" w:rsidR="000B79FB" w:rsidRPr="00F310D1" w:rsidRDefault="000B79FB" w:rsidP="00C75BDE">
            <w:pPr>
              <w:pStyle w:val="Normal1"/>
              <w:numPr>
                <w:ilvl w:val="0"/>
                <w:numId w:val="28"/>
              </w:numPr>
              <w:spacing w:line="240" w:lineRule="auto"/>
              <w:ind w:hanging="360"/>
              <w:contextualSpacing/>
              <w:rPr>
                <w:sz w:val="20"/>
                <w:szCs w:val="20"/>
              </w:rPr>
            </w:pPr>
            <w:r w:rsidRPr="00F310D1">
              <w:rPr>
                <w:sz w:val="20"/>
                <w:szCs w:val="20"/>
              </w:rPr>
              <w:t>Appreciates the value of social media and uses it effectively to communicate effectively with different audiences</w:t>
            </w:r>
          </w:p>
          <w:p w14:paraId="7F2AE600" w14:textId="77777777" w:rsidR="000B79FB" w:rsidRDefault="000B79FB" w:rsidP="00C75BDE">
            <w:pPr>
              <w:pStyle w:val="Normal1"/>
              <w:numPr>
                <w:ilvl w:val="0"/>
                <w:numId w:val="28"/>
              </w:numPr>
              <w:spacing w:line="240" w:lineRule="auto"/>
              <w:ind w:hanging="360"/>
              <w:contextualSpacing/>
              <w:rPr>
                <w:sz w:val="20"/>
                <w:szCs w:val="20"/>
              </w:rPr>
            </w:pPr>
            <w:r>
              <w:rPr>
                <w:sz w:val="20"/>
                <w:szCs w:val="20"/>
              </w:rPr>
              <w:t>Able to work effectively with creative professionals (e.g. designers, animators, journalists</w:t>
            </w:r>
          </w:p>
          <w:p w14:paraId="2BC689DC" w14:textId="77777777" w:rsidR="000B79FB" w:rsidRDefault="000B79FB" w:rsidP="00C75BDE">
            <w:pPr>
              <w:pStyle w:val="Normal1"/>
              <w:numPr>
                <w:ilvl w:val="0"/>
                <w:numId w:val="28"/>
              </w:numPr>
              <w:spacing w:line="240" w:lineRule="auto"/>
              <w:ind w:hanging="360"/>
              <w:contextualSpacing/>
              <w:rPr>
                <w:sz w:val="20"/>
                <w:szCs w:val="20"/>
              </w:rPr>
            </w:pPr>
            <w:r>
              <w:rPr>
                <w:sz w:val="20"/>
                <w:szCs w:val="20"/>
              </w:rPr>
              <w:t>Interviewing skills</w:t>
            </w:r>
          </w:p>
          <w:p w14:paraId="7AA37A23" w14:textId="77777777" w:rsidR="000B79FB" w:rsidRDefault="000B79FB" w:rsidP="00C75BDE">
            <w:pPr>
              <w:pStyle w:val="Normal1"/>
              <w:spacing w:line="240" w:lineRule="auto"/>
            </w:pPr>
          </w:p>
          <w:p w14:paraId="6C9179E9" w14:textId="77777777" w:rsidR="000B79FB" w:rsidRDefault="000B79FB" w:rsidP="00C75BDE">
            <w:pPr>
              <w:pStyle w:val="Normal1"/>
              <w:spacing w:line="240" w:lineRule="auto"/>
            </w:pPr>
            <w:r>
              <w:rPr>
                <w:sz w:val="20"/>
                <w:szCs w:val="20"/>
              </w:rPr>
              <w:t>Effective behaviours</w:t>
            </w:r>
          </w:p>
          <w:p w14:paraId="23FEE0BF" w14:textId="77777777" w:rsidR="000B79FB" w:rsidRDefault="000B79FB" w:rsidP="00C75BDE">
            <w:pPr>
              <w:pStyle w:val="Normal1"/>
              <w:numPr>
                <w:ilvl w:val="0"/>
                <w:numId w:val="18"/>
              </w:numPr>
              <w:spacing w:line="240" w:lineRule="auto"/>
              <w:ind w:hanging="360"/>
              <w:contextualSpacing/>
              <w:rPr>
                <w:sz w:val="20"/>
                <w:szCs w:val="20"/>
              </w:rPr>
            </w:pPr>
            <w:r>
              <w:rPr>
                <w:sz w:val="20"/>
                <w:szCs w:val="20"/>
              </w:rPr>
              <w:t>Communicates clearly and precisely with people at all levels</w:t>
            </w:r>
          </w:p>
          <w:p w14:paraId="0400D808" w14:textId="77777777" w:rsidR="000B79FB" w:rsidRDefault="000B79FB" w:rsidP="00C75BDE">
            <w:pPr>
              <w:pStyle w:val="Normal1"/>
              <w:numPr>
                <w:ilvl w:val="0"/>
                <w:numId w:val="18"/>
              </w:numPr>
              <w:spacing w:line="240" w:lineRule="auto"/>
              <w:ind w:hanging="360"/>
              <w:contextualSpacing/>
              <w:rPr>
                <w:sz w:val="20"/>
                <w:szCs w:val="20"/>
              </w:rPr>
            </w:pPr>
            <w:r>
              <w:rPr>
                <w:sz w:val="20"/>
                <w:szCs w:val="20"/>
              </w:rPr>
              <w:t>Delivers points in a structured and logical manner</w:t>
            </w:r>
          </w:p>
          <w:p w14:paraId="2F6C59D0" w14:textId="77777777" w:rsidR="000B79FB" w:rsidRDefault="000B79FB" w:rsidP="00C75BDE">
            <w:pPr>
              <w:pStyle w:val="Normal1"/>
              <w:numPr>
                <w:ilvl w:val="0"/>
                <w:numId w:val="18"/>
              </w:numPr>
              <w:spacing w:line="240" w:lineRule="auto"/>
              <w:ind w:hanging="360"/>
              <w:contextualSpacing/>
              <w:rPr>
                <w:sz w:val="20"/>
                <w:szCs w:val="20"/>
              </w:rPr>
            </w:pPr>
            <w:r>
              <w:rPr>
                <w:sz w:val="20"/>
                <w:szCs w:val="20"/>
              </w:rPr>
              <w:t>Informs others of relevant information appropriately and on time</w:t>
            </w:r>
          </w:p>
          <w:p w14:paraId="6ABE4F29" w14:textId="77777777" w:rsidR="000B79FB" w:rsidRDefault="000B79FB" w:rsidP="00C75BDE">
            <w:pPr>
              <w:pStyle w:val="Normal1"/>
              <w:numPr>
                <w:ilvl w:val="0"/>
                <w:numId w:val="18"/>
              </w:numPr>
              <w:spacing w:line="240" w:lineRule="auto"/>
              <w:ind w:hanging="360"/>
              <w:contextualSpacing/>
              <w:rPr>
                <w:sz w:val="20"/>
                <w:szCs w:val="20"/>
              </w:rPr>
            </w:pPr>
            <w:r>
              <w:rPr>
                <w:sz w:val="20"/>
                <w:szCs w:val="20"/>
              </w:rPr>
              <w:t>Seeks out openness from others; gives straightforward, candid opinions to all</w:t>
            </w:r>
          </w:p>
          <w:p w14:paraId="21EFC67E" w14:textId="77777777" w:rsidR="000B79FB" w:rsidRDefault="000B79FB" w:rsidP="00C75BDE">
            <w:pPr>
              <w:pStyle w:val="Normal1"/>
              <w:numPr>
                <w:ilvl w:val="0"/>
                <w:numId w:val="18"/>
              </w:numPr>
              <w:spacing w:line="240" w:lineRule="auto"/>
              <w:ind w:hanging="360"/>
              <w:contextualSpacing/>
              <w:rPr>
                <w:sz w:val="20"/>
                <w:szCs w:val="20"/>
              </w:rPr>
            </w:pPr>
            <w:r>
              <w:rPr>
                <w:sz w:val="20"/>
                <w:szCs w:val="20"/>
              </w:rPr>
              <w:t>Invites two-way communication; actively listens/pays attention; able to engender participation and commitment from others</w:t>
            </w:r>
          </w:p>
          <w:p w14:paraId="069E8726" w14:textId="77777777" w:rsidR="000B79FB" w:rsidRDefault="000B79FB" w:rsidP="00C75BDE">
            <w:pPr>
              <w:pStyle w:val="Normal1"/>
              <w:numPr>
                <w:ilvl w:val="0"/>
                <w:numId w:val="18"/>
              </w:numPr>
              <w:spacing w:line="240" w:lineRule="auto"/>
              <w:ind w:hanging="360"/>
              <w:contextualSpacing/>
              <w:rPr>
                <w:sz w:val="20"/>
                <w:szCs w:val="20"/>
              </w:rPr>
            </w:pPr>
            <w:r>
              <w:rPr>
                <w:sz w:val="20"/>
                <w:szCs w:val="20"/>
              </w:rPr>
              <w:t>Communicates effectively even in difficult situations</w:t>
            </w:r>
          </w:p>
          <w:p w14:paraId="0AB37933" w14:textId="77777777" w:rsidR="000B79FB" w:rsidRDefault="000B79FB" w:rsidP="00C75BDE">
            <w:pPr>
              <w:pStyle w:val="Normal1"/>
              <w:numPr>
                <w:ilvl w:val="0"/>
                <w:numId w:val="18"/>
              </w:numPr>
              <w:spacing w:line="240" w:lineRule="auto"/>
              <w:ind w:hanging="360"/>
              <w:contextualSpacing/>
              <w:rPr>
                <w:sz w:val="20"/>
                <w:szCs w:val="20"/>
              </w:rPr>
            </w:pPr>
            <w:r>
              <w:rPr>
                <w:sz w:val="20"/>
                <w:szCs w:val="20"/>
              </w:rPr>
              <w:t xml:space="preserve">Anticipates audience needs and </w:t>
            </w:r>
            <w:proofErr w:type="gramStart"/>
            <w:r>
              <w:rPr>
                <w:sz w:val="20"/>
                <w:szCs w:val="20"/>
              </w:rPr>
              <w:t>tailors</w:t>
            </w:r>
            <w:proofErr w:type="gramEnd"/>
            <w:r>
              <w:rPr>
                <w:sz w:val="20"/>
                <w:szCs w:val="20"/>
              </w:rPr>
              <w:t xml:space="preserve"> communications to the audience and the context</w:t>
            </w:r>
          </w:p>
          <w:p w14:paraId="223D5C71" w14:textId="77777777" w:rsidR="000B79FB" w:rsidRPr="001429CB" w:rsidRDefault="000B79FB" w:rsidP="00C75BDE">
            <w:pPr>
              <w:pStyle w:val="Normal1"/>
              <w:numPr>
                <w:ilvl w:val="0"/>
                <w:numId w:val="18"/>
              </w:numPr>
              <w:spacing w:line="240" w:lineRule="auto"/>
              <w:ind w:hanging="360"/>
              <w:contextualSpacing/>
              <w:rPr>
                <w:sz w:val="20"/>
                <w:szCs w:val="20"/>
              </w:rPr>
            </w:pPr>
            <w:r w:rsidRPr="001429CB">
              <w:rPr>
                <w:sz w:val="20"/>
                <w:szCs w:val="20"/>
              </w:rPr>
              <w:t>Proactive in discovering different audiences and their interests</w:t>
            </w:r>
          </w:p>
          <w:p w14:paraId="27101665" w14:textId="77777777" w:rsidR="000B79FB" w:rsidRDefault="000B79FB" w:rsidP="00C75BDE">
            <w:pPr>
              <w:pStyle w:val="Normal1"/>
              <w:spacing w:line="240" w:lineRule="auto"/>
            </w:pPr>
          </w:p>
          <w:p w14:paraId="2F37F523" w14:textId="77777777" w:rsidR="000B79FB" w:rsidRDefault="000B79FB" w:rsidP="00C75BDE">
            <w:pPr>
              <w:pStyle w:val="Normal1"/>
              <w:spacing w:line="240" w:lineRule="auto"/>
            </w:pPr>
            <w:r>
              <w:rPr>
                <w:sz w:val="20"/>
                <w:szCs w:val="20"/>
              </w:rPr>
              <w:t>Ineffective behaviours</w:t>
            </w:r>
          </w:p>
          <w:p w14:paraId="10C40E65" w14:textId="77777777" w:rsidR="000B79FB" w:rsidRDefault="000B79FB" w:rsidP="00C75BDE">
            <w:pPr>
              <w:pStyle w:val="Normal1"/>
              <w:numPr>
                <w:ilvl w:val="0"/>
                <w:numId w:val="42"/>
              </w:numPr>
              <w:spacing w:line="240" w:lineRule="auto"/>
              <w:ind w:hanging="360"/>
              <w:contextualSpacing/>
              <w:rPr>
                <w:sz w:val="20"/>
                <w:szCs w:val="20"/>
              </w:rPr>
            </w:pPr>
            <w:r>
              <w:rPr>
                <w:sz w:val="20"/>
                <w:szCs w:val="20"/>
              </w:rPr>
              <w:t>Is unable to communicate the appropriate message</w:t>
            </w:r>
          </w:p>
          <w:p w14:paraId="4C68E187" w14:textId="77777777" w:rsidR="000B79FB" w:rsidRDefault="000B79FB" w:rsidP="00C75BDE">
            <w:pPr>
              <w:pStyle w:val="Normal1"/>
              <w:numPr>
                <w:ilvl w:val="0"/>
                <w:numId w:val="42"/>
              </w:numPr>
              <w:spacing w:line="240" w:lineRule="auto"/>
              <w:ind w:hanging="360"/>
              <w:contextualSpacing/>
              <w:rPr>
                <w:sz w:val="20"/>
                <w:szCs w:val="20"/>
              </w:rPr>
            </w:pPr>
            <w:r>
              <w:rPr>
                <w:sz w:val="20"/>
                <w:szCs w:val="20"/>
              </w:rPr>
              <w:t>Does not inform others; forgets that communication is part of work</w:t>
            </w:r>
          </w:p>
          <w:p w14:paraId="6EA0D1A8" w14:textId="77777777" w:rsidR="000B79FB" w:rsidRDefault="000B79FB" w:rsidP="00C75BDE">
            <w:pPr>
              <w:pStyle w:val="Normal1"/>
              <w:numPr>
                <w:ilvl w:val="0"/>
                <w:numId w:val="42"/>
              </w:numPr>
              <w:spacing w:line="240" w:lineRule="auto"/>
              <w:ind w:hanging="360"/>
              <w:contextualSpacing/>
              <w:rPr>
                <w:sz w:val="20"/>
                <w:szCs w:val="20"/>
              </w:rPr>
            </w:pPr>
            <w:r>
              <w:rPr>
                <w:sz w:val="20"/>
                <w:szCs w:val="20"/>
              </w:rPr>
              <w:t>Does not participate in two-way communication when invited</w:t>
            </w:r>
          </w:p>
          <w:p w14:paraId="2A97FD2A" w14:textId="77777777" w:rsidR="000B79FB" w:rsidRDefault="000B79FB" w:rsidP="00C75BDE">
            <w:pPr>
              <w:pStyle w:val="Normal1"/>
              <w:numPr>
                <w:ilvl w:val="0"/>
                <w:numId w:val="42"/>
              </w:numPr>
              <w:spacing w:line="240" w:lineRule="auto"/>
              <w:ind w:hanging="360"/>
              <w:contextualSpacing/>
              <w:rPr>
                <w:sz w:val="20"/>
                <w:szCs w:val="20"/>
              </w:rPr>
            </w:pPr>
            <w:r>
              <w:rPr>
                <w:sz w:val="20"/>
                <w:szCs w:val="20"/>
              </w:rPr>
              <w:t>Communicates in an indirect or vague way; tells others what they want to hear</w:t>
            </w:r>
          </w:p>
          <w:p w14:paraId="23D7F3B9" w14:textId="77777777" w:rsidR="000B79FB" w:rsidRDefault="000B79FB" w:rsidP="00C75BDE">
            <w:pPr>
              <w:pStyle w:val="Normal1"/>
              <w:numPr>
                <w:ilvl w:val="0"/>
                <w:numId w:val="42"/>
              </w:numPr>
              <w:spacing w:line="240" w:lineRule="auto"/>
              <w:ind w:hanging="360"/>
              <w:contextualSpacing/>
              <w:rPr>
                <w:sz w:val="20"/>
                <w:szCs w:val="20"/>
              </w:rPr>
            </w:pPr>
            <w:r>
              <w:rPr>
                <w:sz w:val="20"/>
                <w:szCs w:val="20"/>
              </w:rPr>
              <w:t>Does not take into account, understand or accept perspective or needs of audience</w:t>
            </w:r>
          </w:p>
          <w:p w14:paraId="2EADD447" w14:textId="77777777" w:rsidR="000B79FB" w:rsidRDefault="000B79FB" w:rsidP="00C75BDE">
            <w:pPr>
              <w:pStyle w:val="Normal1"/>
              <w:numPr>
                <w:ilvl w:val="0"/>
                <w:numId w:val="28"/>
              </w:numPr>
              <w:spacing w:line="240" w:lineRule="auto"/>
              <w:ind w:hanging="360"/>
              <w:contextualSpacing/>
              <w:rPr>
                <w:sz w:val="20"/>
                <w:szCs w:val="20"/>
              </w:rPr>
            </w:pPr>
            <w:r>
              <w:rPr>
                <w:sz w:val="20"/>
                <w:szCs w:val="20"/>
              </w:rPr>
              <w:t>Ignores cultural differences between different audiences and does not tailor approach accordingly</w:t>
            </w:r>
          </w:p>
          <w:p w14:paraId="5DB579FD" w14:textId="77777777" w:rsidR="000B79FB" w:rsidRDefault="000B79FB" w:rsidP="00C75BDE">
            <w:pPr>
              <w:pStyle w:val="Normal1"/>
              <w:spacing w:line="240" w:lineRule="auto"/>
            </w:pPr>
          </w:p>
        </w:tc>
        <w:tc>
          <w:tcPr>
            <w:tcW w:w="1260" w:type="dxa"/>
            <w:tcBorders>
              <w:bottom w:val="single" w:sz="6" w:space="0" w:color="000000"/>
              <w:right w:val="single" w:sz="6" w:space="0" w:color="000000"/>
            </w:tcBorders>
            <w:shd w:val="clear" w:color="auto" w:fill="FFF2CC"/>
            <w:tcMar>
              <w:top w:w="28" w:type="dxa"/>
              <w:left w:w="28" w:type="dxa"/>
              <w:bottom w:w="28" w:type="dxa"/>
              <w:right w:w="28" w:type="dxa"/>
            </w:tcMar>
          </w:tcPr>
          <w:p w14:paraId="1615C2B8" w14:textId="77777777" w:rsidR="000B79FB" w:rsidRDefault="000B79FB" w:rsidP="00C75BDE">
            <w:pPr>
              <w:pStyle w:val="Normal1"/>
              <w:spacing w:line="240" w:lineRule="auto"/>
            </w:pPr>
            <w:r>
              <w:rPr>
                <w:sz w:val="20"/>
                <w:szCs w:val="20"/>
                <w:shd w:val="clear" w:color="auto" w:fill="FFF2CC"/>
              </w:rPr>
              <w:lastRenderedPageBreak/>
              <w:t>XXXX</w:t>
            </w:r>
          </w:p>
        </w:tc>
        <w:tc>
          <w:tcPr>
            <w:tcW w:w="1125" w:type="dxa"/>
            <w:tcBorders>
              <w:bottom w:val="single" w:sz="6" w:space="0" w:color="000000"/>
              <w:right w:val="single" w:sz="6" w:space="0" w:color="000000"/>
            </w:tcBorders>
            <w:shd w:val="clear" w:color="auto" w:fill="FFF2CC"/>
            <w:tcMar>
              <w:top w:w="28" w:type="dxa"/>
              <w:left w:w="28" w:type="dxa"/>
              <w:bottom w:w="28" w:type="dxa"/>
              <w:right w:w="28" w:type="dxa"/>
            </w:tcMar>
          </w:tcPr>
          <w:p w14:paraId="5BDBBE38" w14:textId="77777777" w:rsidR="000B79FB" w:rsidRDefault="000B79FB" w:rsidP="00C75BDE">
            <w:pPr>
              <w:pStyle w:val="Normal1"/>
              <w:spacing w:line="240" w:lineRule="auto"/>
            </w:pPr>
            <w:r>
              <w:rPr>
                <w:sz w:val="20"/>
                <w:szCs w:val="20"/>
                <w:shd w:val="clear" w:color="auto" w:fill="FFF2CC"/>
              </w:rPr>
              <w:t>XXX</w:t>
            </w:r>
          </w:p>
        </w:tc>
        <w:tc>
          <w:tcPr>
            <w:tcW w:w="1275" w:type="dxa"/>
            <w:tcBorders>
              <w:bottom w:val="single" w:sz="6" w:space="0" w:color="000000"/>
              <w:right w:val="single" w:sz="6" w:space="0" w:color="000000"/>
            </w:tcBorders>
            <w:shd w:val="clear" w:color="auto" w:fill="FFF2CC"/>
            <w:tcMar>
              <w:top w:w="28" w:type="dxa"/>
              <w:left w:w="28" w:type="dxa"/>
              <w:bottom w:w="28" w:type="dxa"/>
              <w:right w:w="28" w:type="dxa"/>
            </w:tcMar>
          </w:tcPr>
          <w:p w14:paraId="181D5F16" w14:textId="77777777" w:rsidR="000B79FB" w:rsidRDefault="000B79FB" w:rsidP="00C75BDE">
            <w:pPr>
              <w:pStyle w:val="Normal1"/>
              <w:spacing w:line="240" w:lineRule="auto"/>
            </w:pPr>
            <w:r>
              <w:rPr>
                <w:sz w:val="20"/>
                <w:szCs w:val="20"/>
                <w:shd w:val="clear" w:color="auto" w:fill="FFF2CC"/>
              </w:rPr>
              <w:t>XXXX</w:t>
            </w:r>
          </w:p>
        </w:tc>
      </w:tr>
      <w:tr w:rsidR="000B79FB" w14:paraId="01F1ABC5" w14:textId="77777777" w:rsidTr="00C75BDE">
        <w:trPr>
          <w:trHeight w:val="240"/>
        </w:trPr>
        <w:tc>
          <w:tcPr>
            <w:tcW w:w="3315" w:type="dxa"/>
            <w:tcBorders>
              <w:left w:val="single" w:sz="6" w:space="0" w:color="000000"/>
              <w:bottom w:val="single" w:sz="6" w:space="0" w:color="000000"/>
              <w:right w:val="single" w:sz="6" w:space="0" w:color="000000"/>
            </w:tcBorders>
            <w:shd w:val="clear" w:color="auto" w:fill="FFF2CC"/>
            <w:tcMar>
              <w:top w:w="28" w:type="dxa"/>
              <w:left w:w="28" w:type="dxa"/>
              <w:bottom w:w="28" w:type="dxa"/>
              <w:right w:w="28" w:type="dxa"/>
            </w:tcMar>
          </w:tcPr>
          <w:p w14:paraId="4EF54786" w14:textId="77777777" w:rsidR="000B79FB" w:rsidRDefault="000B79FB" w:rsidP="00C75BDE">
            <w:pPr>
              <w:pStyle w:val="Normal1"/>
              <w:spacing w:line="240" w:lineRule="auto"/>
            </w:pPr>
            <w:r>
              <w:rPr>
                <w:b/>
                <w:sz w:val="20"/>
                <w:szCs w:val="20"/>
                <w:shd w:val="clear" w:color="auto" w:fill="FFF2CC"/>
              </w:rPr>
              <w:lastRenderedPageBreak/>
              <w:t>Negotiation</w:t>
            </w:r>
          </w:p>
          <w:p w14:paraId="32C5C150" w14:textId="77777777" w:rsidR="000B79FB" w:rsidRDefault="000B79FB" w:rsidP="00C75BDE">
            <w:pPr>
              <w:pStyle w:val="Normal1"/>
              <w:spacing w:line="240" w:lineRule="auto"/>
            </w:pPr>
          </w:p>
          <w:p w14:paraId="2B41F99C" w14:textId="7FC34B96" w:rsidR="006202B5" w:rsidRPr="002C1431" w:rsidRDefault="006202B5" w:rsidP="006202B5">
            <w:pPr>
              <w:widowControl w:val="0"/>
              <w:autoSpaceDE w:val="0"/>
              <w:autoSpaceDN w:val="0"/>
              <w:adjustRightInd w:val="0"/>
              <w:spacing w:after="0"/>
              <w:rPr>
                <w:rFonts w:ascii="Arial" w:eastAsiaTheme="minorEastAsia" w:hAnsi="Arial" w:cs="Arial"/>
                <w:color w:val="000000"/>
                <w:sz w:val="20"/>
                <w:szCs w:val="20"/>
                <w:lang w:val="en-GB"/>
              </w:rPr>
            </w:pPr>
            <w:r w:rsidRPr="002C1431">
              <w:rPr>
                <w:rFonts w:ascii="Arial" w:eastAsiaTheme="minorEastAsia" w:hAnsi="Arial" w:cs="Arial"/>
                <w:color w:val="000000"/>
                <w:sz w:val="20"/>
                <w:szCs w:val="20"/>
              </w:rPr>
              <w:t xml:space="preserve">Engages in multi-party negotiations building consensus and seeking the cooperation of others in achieving </w:t>
            </w:r>
            <w:r w:rsidRPr="002C1431">
              <w:rPr>
                <w:rFonts w:ascii="Arial" w:eastAsiaTheme="minorEastAsia" w:hAnsi="Arial" w:cs="Arial"/>
                <w:color w:val="000000"/>
                <w:sz w:val="20"/>
                <w:szCs w:val="20"/>
                <w:lang w:val="en-GB"/>
              </w:rPr>
              <w:t>organisational goals</w:t>
            </w:r>
            <w:r>
              <w:rPr>
                <w:rFonts w:ascii="Arial" w:eastAsiaTheme="minorEastAsia" w:hAnsi="Arial" w:cs="Arial"/>
                <w:color w:val="000000"/>
                <w:sz w:val="20"/>
                <w:szCs w:val="20"/>
                <w:lang w:val="en-GB"/>
              </w:rPr>
              <w:t>.</w:t>
            </w:r>
            <w:r w:rsidR="00252376">
              <w:rPr>
                <w:rFonts w:ascii="Arial" w:eastAsiaTheme="minorEastAsia" w:hAnsi="Arial" w:cs="Arial"/>
                <w:color w:val="000000"/>
                <w:sz w:val="20"/>
                <w:szCs w:val="20"/>
                <w:lang w:val="en-GB"/>
              </w:rPr>
              <w:t xml:space="preserve"> Works towards win-win outcomes in conflicting situations.</w:t>
            </w:r>
          </w:p>
          <w:p w14:paraId="6795E789" w14:textId="39F5F197" w:rsidR="000B79FB" w:rsidRDefault="000B79FB" w:rsidP="00C75BDE">
            <w:pPr>
              <w:pStyle w:val="Normal1"/>
              <w:spacing w:line="240" w:lineRule="auto"/>
            </w:pPr>
          </w:p>
        </w:tc>
        <w:tc>
          <w:tcPr>
            <w:tcW w:w="13545" w:type="dxa"/>
            <w:tcBorders>
              <w:bottom w:val="single" w:sz="6" w:space="0" w:color="000000"/>
              <w:right w:val="single" w:sz="6" w:space="0" w:color="000000"/>
            </w:tcBorders>
            <w:shd w:val="clear" w:color="auto" w:fill="FFF2CC"/>
            <w:tcMar>
              <w:top w:w="28" w:type="dxa"/>
              <w:left w:w="28" w:type="dxa"/>
              <w:bottom w:w="28" w:type="dxa"/>
              <w:right w:w="28" w:type="dxa"/>
            </w:tcMar>
          </w:tcPr>
          <w:p w14:paraId="7CE06BED" w14:textId="77777777" w:rsidR="000B79FB" w:rsidRDefault="000B79FB" w:rsidP="00C75BDE">
            <w:pPr>
              <w:pStyle w:val="Normal1"/>
              <w:spacing w:line="240" w:lineRule="auto"/>
            </w:pPr>
            <w:r>
              <w:rPr>
                <w:sz w:val="20"/>
                <w:szCs w:val="20"/>
              </w:rPr>
              <w:t>Knowledge base</w:t>
            </w:r>
          </w:p>
          <w:p w14:paraId="48995849" w14:textId="77777777" w:rsidR="000B79FB" w:rsidRDefault="000B79FB" w:rsidP="00C75BDE">
            <w:pPr>
              <w:pStyle w:val="Normal1"/>
              <w:numPr>
                <w:ilvl w:val="0"/>
                <w:numId w:val="33"/>
              </w:numPr>
              <w:spacing w:line="240" w:lineRule="auto"/>
              <w:ind w:hanging="360"/>
              <w:contextualSpacing/>
              <w:rPr>
                <w:sz w:val="20"/>
                <w:szCs w:val="20"/>
              </w:rPr>
            </w:pPr>
            <w:r>
              <w:rPr>
                <w:sz w:val="20"/>
                <w:szCs w:val="20"/>
              </w:rPr>
              <w:t>Negotiation models (e.g. the trust equation)</w:t>
            </w:r>
          </w:p>
          <w:p w14:paraId="3DDCC5A8" w14:textId="77777777" w:rsidR="000B79FB" w:rsidRDefault="000B79FB" w:rsidP="00C75BDE">
            <w:pPr>
              <w:pStyle w:val="Normal1"/>
              <w:numPr>
                <w:ilvl w:val="0"/>
                <w:numId w:val="33"/>
              </w:numPr>
              <w:spacing w:line="240" w:lineRule="auto"/>
              <w:ind w:hanging="360"/>
              <w:contextualSpacing/>
              <w:rPr>
                <w:sz w:val="20"/>
                <w:szCs w:val="20"/>
              </w:rPr>
            </w:pPr>
            <w:r>
              <w:rPr>
                <w:sz w:val="20"/>
                <w:szCs w:val="20"/>
              </w:rPr>
              <w:t>Deep understanding of the context/the position of the person/organisation with which the negotiation will take place</w:t>
            </w:r>
          </w:p>
          <w:p w14:paraId="59978F67" w14:textId="77777777" w:rsidR="000B79FB" w:rsidRDefault="000B79FB" w:rsidP="00C75BDE">
            <w:pPr>
              <w:pStyle w:val="Normal1"/>
              <w:numPr>
                <w:ilvl w:val="0"/>
                <w:numId w:val="33"/>
              </w:numPr>
              <w:spacing w:line="240" w:lineRule="auto"/>
              <w:ind w:hanging="360"/>
              <w:contextualSpacing/>
              <w:rPr>
                <w:sz w:val="20"/>
                <w:szCs w:val="20"/>
              </w:rPr>
            </w:pPr>
            <w:r>
              <w:rPr>
                <w:sz w:val="20"/>
                <w:szCs w:val="20"/>
              </w:rPr>
              <w:t>Understands when negotiation is not an option</w:t>
            </w:r>
          </w:p>
          <w:p w14:paraId="2665464D" w14:textId="77777777" w:rsidR="000B79FB" w:rsidRDefault="000B79FB" w:rsidP="00C75BDE">
            <w:pPr>
              <w:pStyle w:val="Normal1"/>
              <w:spacing w:line="240" w:lineRule="auto"/>
            </w:pPr>
          </w:p>
          <w:p w14:paraId="1646B052" w14:textId="77777777" w:rsidR="000B79FB" w:rsidRDefault="000B79FB" w:rsidP="00C75BDE">
            <w:pPr>
              <w:pStyle w:val="Normal1"/>
              <w:spacing w:line="240" w:lineRule="auto"/>
            </w:pPr>
            <w:r>
              <w:rPr>
                <w:sz w:val="20"/>
                <w:szCs w:val="20"/>
              </w:rPr>
              <w:t>Skills base</w:t>
            </w:r>
          </w:p>
          <w:p w14:paraId="30E7040B" w14:textId="77777777" w:rsidR="000B79FB" w:rsidRDefault="000B79FB" w:rsidP="00C75BDE">
            <w:pPr>
              <w:pStyle w:val="Normal1"/>
              <w:numPr>
                <w:ilvl w:val="0"/>
                <w:numId w:val="33"/>
              </w:numPr>
              <w:spacing w:line="240" w:lineRule="auto"/>
              <w:ind w:hanging="360"/>
              <w:contextualSpacing/>
              <w:rPr>
                <w:sz w:val="20"/>
                <w:szCs w:val="20"/>
              </w:rPr>
            </w:pPr>
            <w:r>
              <w:rPr>
                <w:sz w:val="20"/>
                <w:szCs w:val="20"/>
              </w:rPr>
              <w:t>Active listening skills</w:t>
            </w:r>
          </w:p>
          <w:p w14:paraId="2992F410" w14:textId="77777777" w:rsidR="000B79FB" w:rsidRDefault="000B79FB" w:rsidP="00C75BDE">
            <w:pPr>
              <w:pStyle w:val="Normal1"/>
              <w:numPr>
                <w:ilvl w:val="0"/>
                <w:numId w:val="33"/>
              </w:numPr>
              <w:spacing w:line="240" w:lineRule="auto"/>
              <w:ind w:hanging="360"/>
              <w:contextualSpacing/>
              <w:rPr>
                <w:sz w:val="20"/>
                <w:szCs w:val="20"/>
              </w:rPr>
            </w:pPr>
            <w:r>
              <w:rPr>
                <w:sz w:val="20"/>
                <w:szCs w:val="20"/>
              </w:rPr>
              <w:t>Questioning skills</w:t>
            </w:r>
          </w:p>
          <w:p w14:paraId="05A9CA08" w14:textId="77777777" w:rsidR="000B79FB" w:rsidRDefault="000B79FB" w:rsidP="00C75BDE">
            <w:pPr>
              <w:pStyle w:val="Normal1"/>
              <w:numPr>
                <w:ilvl w:val="0"/>
                <w:numId w:val="33"/>
              </w:numPr>
              <w:spacing w:line="240" w:lineRule="auto"/>
              <w:ind w:hanging="360"/>
              <w:contextualSpacing/>
              <w:rPr>
                <w:sz w:val="20"/>
                <w:szCs w:val="20"/>
              </w:rPr>
            </w:pPr>
            <w:r>
              <w:rPr>
                <w:sz w:val="20"/>
                <w:szCs w:val="20"/>
              </w:rPr>
              <w:t>Assertive</w:t>
            </w:r>
          </w:p>
          <w:p w14:paraId="5DB83B91" w14:textId="77777777" w:rsidR="000B79FB" w:rsidRDefault="000B79FB" w:rsidP="00C75BDE">
            <w:pPr>
              <w:pStyle w:val="Normal1"/>
              <w:spacing w:line="240" w:lineRule="auto"/>
            </w:pPr>
          </w:p>
          <w:p w14:paraId="7FD21F62" w14:textId="77777777" w:rsidR="000B79FB" w:rsidRDefault="000B79FB" w:rsidP="00C75BDE">
            <w:pPr>
              <w:pStyle w:val="Normal1"/>
              <w:spacing w:line="240" w:lineRule="auto"/>
            </w:pPr>
            <w:r>
              <w:rPr>
                <w:sz w:val="20"/>
                <w:szCs w:val="20"/>
              </w:rPr>
              <w:t>Effective behaviours</w:t>
            </w:r>
          </w:p>
          <w:p w14:paraId="3B0B0084" w14:textId="77777777" w:rsidR="000B79FB" w:rsidRDefault="000B79FB" w:rsidP="00C75BDE">
            <w:pPr>
              <w:pStyle w:val="Normal1"/>
              <w:numPr>
                <w:ilvl w:val="0"/>
                <w:numId w:val="33"/>
              </w:numPr>
              <w:spacing w:line="240" w:lineRule="auto"/>
              <w:ind w:hanging="360"/>
              <w:contextualSpacing/>
              <w:rPr>
                <w:sz w:val="20"/>
                <w:szCs w:val="20"/>
              </w:rPr>
            </w:pPr>
            <w:r>
              <w:rPr>
                <w:sz w:val="20"/>
                <w:szCs w:val="20"/>
              </w:rPr>
              <w:t>Uses a variety of approaches according to the context</w:t>
            </w:r>
          </w:p>
          <w:p w14:paraId="301FA2FE" w14:textId="77777777" w:rsidR="000B79FB" w:rsidRDefault="000B79FB" w:rsidP="00C75BDE">
            <w:pPr>
              <w:pStyle w:val="Normal1"/>
              <w:numPr>
                <w:ilvl w:val="0"/>
                <w:numId w:val="33"/>
              </w:numPr>
              <w:spacing w:line="240" w:lineRule="auto"/>
              <w:ind w:hanging="360"/>
              <w:contextualSpacing/>
              <w:rPr>
                <w:sz w:val="20"/>
                <w:szCs w:val="20"/>
              </w:rPr>
            </w:pPr>
            <w:r>
              <w:rPr>
                <w:sz w:val="20"/>
                <w:szCs w:val="20"/>
              </w:rPr>
              <w:t>Is flexible and adaptable</w:t>
            </w:r>
          </w:p>
          <w:p w14:paraId="48BCB859" w14:textId="77777777" w:rsidR="000B79FB" w:rsidRDefault="000B79FB" w:rsidP="00C75BDE">
            <w:pPr>
              <w:pStyle w:val="Normal1"/>
              <w:numPr>
                <w:ilvl w:val="0"/>
                <w:numId w:val="33"/>
              </w:numPr>
              <w:spacing w:line="240" w:lineRule="auto"/>
              <w:ind w:hanging="360"/>
              <w:contextualSpacing/>
              <w:rPr>
                <w:sz w:val="20"/>
                <w:szCs w:val="20"/>
              </w:rPr>
            </w:pPr>
            <w:r>
              <w:rPr>
                <w:sz w:val="20"/>
                <w:szCs w:val="20"/>
              </w:rPr>
              <w:t>Shows neutrality</w:t>
            </w:r>
            <w:r>
              <w:rPr>
                <w:sz w:val="20"/>
                <w:szCs w:val="20"/>
              </w:rPr>
              <w:br/>
            </w:r>
          </w:p>
          <w:p w14:paraId="0AF91284" w14:textId="77777777" w:rsidR="000B79FB" w:rsidRDefault="000B79FB" w:rsidP="00C75BDE">
            <w:pPr>
              <w:pStyle w:val="Normal1"/>
              <w:spacing w:line="240" w:lineRule="auto"/>
            </w:pPr>
            <w:r>
              <w:rPr>
                <w:sz w:val="20"/>
                <w:szCs w:val="20"/>
              </w:rPr>
              <w:t>Ineffective behaviours</w:t>
            </w:r>
          </w:p>
          <w:p w14:paraId="1047FFD0" w14:textId="77777777" w:rsidR="000B79FB" w:rsidRDefault="000B79FB" w:rsidP="00C75BDE">
            <w:pPr>
              <w:pStyle w:val="Normal1"/>
              <w:numPr>
                <w:ilvl w:val="0"/>
                <w:numId w:val="33"/>
              </w:numPr>
              <w:spacing w:line="240" w:lineRule="auto"/>
              <w:ind w:hanging="360"/>
              <w:contextualSpacing/>
              <w:rPr>
                <w:sz w:val="20"/>
                <w:szCs w:val="20"/>
              </w:rPr>
            </w:pPr>
            <w:r>
              <w:rPr>
                <w:sz w:val="20"/>
                <w:szCs w:val="20"/>
              </w:rPr>
              <w:t>Behaves aggressively towards the other party</w:t>
            </w:r>
          </w:p>
          <w:p w14:paraId="352D8855" w14:textId="77777777" w:rsidR="000B79FB" w:rsidRDefault="000B79FB" w:rsidP="00C75BDE">
            <w:pPr>
              <w:pStyle w:val="Normal1"/>
              <w:numPr>
                <w:ilvl w:val="0"/>
                <w:numId w:val="33"/>
              </w:numPr>
              <w:spacing w:line="240" w:lineRule="auto"/>
              <w:ind w:hanging="360"/>
              <w:contextualSpacing/>
              <w:rPr>
                <w:sz w:val="20"/>
                <w:szCs w:val="20"/>
              </w:rPr>
            </w:pPr>
            <w:r>
              <w:rPr>
                <w:sz w:val="20"/>
                <w:szCs w:val="20"/>
              </w:rPr>
              <w:t>Imposes personal views</w:t>
            </w:r>
          </w:p>
          <w:p w14:paraId="2ED40071" w14:textId="77777777" w:rsidR="000B79FB" w:rsidRDefault="000B79FB" w:rsidP="00C75BDE">
            <w:pPr>
              <w:pStyle w:val="Normal1"/>
              <w:numPr>
                <w:ilvl w:val="0"/>
                <w:numId w:val="33"/>
              </w:numPr>
              <w:spacing w:line="240" w:lineRule="auto"/>
              <w:ind w:hanging="360"/>
              <w:contextualSpacing/>
              <w:rPr>
                <w:sz w:val="20"/>
                <w:szCs w:val="20"/>
              </w:rPr>
            </w:pPr>
            <w:r>
              <w:rPr>
                <w:sz w:val="20"/>
                <w:szCs w:val="20"/>
              </w:rPr>
              <w:t>Comes across as negative/unwilling to accept that a win-win situation is possible</w:t>
            </w:r>
          </w:p>
          <w:p w14:paraId="1621C78B" w14:textId="77777777" w:rsidR="000B79FB" w:rsidRDefault="000B79FB" w:rsidP="00C75BDE">
            <w:pPr>
              <w:pStyle w:val="Normal1"/>
              <w:numPr>
                <w:ilvl w:val="0"/>
                <w:numId w:val="33"/>
              </w:numPr>
              <w:spacing w:line="240" w:lineRule="auto"/>
              <w:ind w:hanging="360"/>
              <w:contextualSpacing/>
              <w:rPr>
                <w:sz w:val="20"/>
                <w:szCs w:val="20"/>
              </w:rPr>
            </w:pPr>
            <w:r>
              <w:rPr>
                <w:sz w:val="20"/>
                <w:szCs w:val="20"/>
              </w:rPr>
              <w:t>Finishes negotiations prematurely, before both parties are agreed on the desired outcome and how they plan to achieve it</w:t>
            </w:r>
            <w:r>
              <w:rPr>
                <w:sz w:val="20"/>
                <w:szCs w:val="20"/>
              </w:rPr>
              <w:br/>
            </w:r>
          </w:p>
          <w:p w14:paraId="28F0E6D4" w14:textId="77777777" w:rsidR="000B79FB" w:rsidRDefault="000B79FB" w:rsidP="00C75BDE">
            <w:pPr>
              <w:pStyle w:val="Normal1"/>
              <w:spacing w:line="240" w:lineRule="auto"/>
            </w:pPr>
          </w:p>
        </w:tc>
        <w:tc>
          <w:tcPr>
            <w:tcW w:w="1260" w:type="dxa"/>
            <w:tcBorders>
              <w:bottom w:val="single" w:sz="6" w:space="0" w:color="000000"/>
              <w:right w:val="single" w:sz="6" w:space="0" w:color="000000"/>
            </w:tcBorders>
            <w:shd w:val="clear" w:color="auto" w:fill="FFF2CC"/>
            <w:tcMar>
              <w:top w:w="28" w:type="dxa"/>
              <w:left w:w="28" w:type="dxa"/>
              <w:bottom w:w="28" w:type="dxa"/>
              <w:right w:w="28" w:type="dxa"/>
            </w:tcMar>
          </w:tcPr>
          <w:p w14:paraId="3CD429DC" w14:textId="77777777" w:rsidR="000B79FB" w:rsidRDefault="000B79FB" w:rsidP="00C75BDE">
            <w:pPr>
              <w:pStyle w:val="Normal1"/>
              <w:spacing w:line="240" w:lineRule="auto"/>
            </w:pPr>
            <w:r>
              <w:rPr>
                <w:sz w:val="20"/>
                <w:szCs w:val="20"/>
                <w:shd w:val="clear" w:color="auto" w:fill="FFF2CC"/>
              </w:rPr>
              <w:t>XXXX</w:t>
            </w:r>
          </w:p>
        </w:tc>
        <w:tc>
          <w:tcPr>
            <w:tcW w:w="1125" w:type="dxa"/>
            <w:tcBorders>
              <w:bottom w:val="single" w:sz="6" w:space="0" w:color="000000"/>
              <w:right w:val="single" w:sz="6" w:space="0" w:color="000000"/>
            </w:tcBorders>
            <w:shd w:val="clear" w:color="auto" w:fill="FFF2CC"/>
            <w:tcMar>
              <w:top w:w="28" w:type="dxa"/>
              <w:left w:w="28" w:type="dxa"/>
              <w:bottom w:w="28" w:type="dxa"/>
              <w:right w:w="28" w:type="dxa"/>
            </w:tcMar>
          </w:tcPr>
          <w:p w14:paraId="3256A468" w14:textId="77777777" w:rsidR="000B79FB" w:rsidRDefault="000B79FB" w:rsidP="00C75BDE">
            <w:pPr>
              <w:pStyle w:val="Normal1"/>
              <w:spacing w:line="240" w:lineRule="auto"/>
            </w:pPr>
            <w:r>
              <w:rPr>
                <w:sz w:val="20"/>
                <w:szCs w:val="20"/>
                <w:shd w:val="clear" w:color="auto" w:fill="FFF2CC"/>
              </w:rPr>
              <w:t>XXX</w:t>
            </w:r>
          </w:p>
        </w:tc>
        <w:tc>
          <w:tcPr>
            <w:tcW w:w="1275" w:type="dxa"/>
            <w:tcBorders>
              <w:bottom w:val="single" w:sz="6" w:space="0" w:color="000000"/>
              <w:right w:val="single" w:sz="6" w:space="0" w:color="000000"/>
            </w:tcBorders>
            <w:shd w:val="clear" w:color="auto" w:fill="FFF2CC"/>
            <w:tcMar>
              <w:top w:w="28" w:type="dxa"/>
              <w:left w:w="28" w:type="dxa"/>
              <w:bottom w:w="28" w:type="dxa"/>
              <w:right w:w="28" w:type="dxa"/>
            </w:tcMar>
          </w:tcPr>
          <w:p w14:paraId="40EDE832" w14:textId="77777777" w:rsidR="000B79FB" w:rsidRDefault="000B79FB" w:rsidP="00C75BDE">
            <w:pPr>
              <w:pStyle w:val="Normal1"/>
              <w:spacing w:line="240" w:lineRule="auto"/>
            </w:pPr>
            <w:r>
              <w:rPr>
                <w:sz w:val="20"/>
                <w:szCs w:val="20"/>
                <w:shd w:val="clear" w:color="auto" w:fill="FFF2CC"/>
              </w:rPr>
              <w:t>XXXX</w:t>
            </w:r>
          </w:p>
        </w:tc>
      </w:tr>
      <w:tr w:rsidR="000B79FB" w14:paraId="024DB464" w14:textId="77777777" w:rsidTr="00C75BDE">
        <w:trPr>
          <w:trHeight w:val="240"/>
        </w:trPr>
        <w:tc>
          <w:tcPr>
            <w:tcW w:w="3315" w:type="dxa"/>
            <w:tcBorders>
              <w:left w:val="single" w:sz="6" w:space="0" w:color="000000"/>
              <w:bottom w:val="single" w:sz="6" w:space="0" w:color="000000"/>
              <w:right w:val="single" w:sz="6" w:space="0" w:color="000000"/>
            </w:tcBorders>
            <w:shd w:val="clear" w:color="auto" w:fill="FFF2CC"/>
            <w:tcMar>
              <w:top w:w="28" w:type="dxa"/>
              <w:left w:w="28" w:type="dxa"/>
              <w:bottom w:w="28" w:type="dxa"/>
              <w:right w:w="28" w:type="dxa"/>
            </w:tcMar>
          </w:tcPr>
          <w:p w14:paraId="2F5763BB" w14:textId="77777777" w:rsidR="000B79FB" w:rsidRDefault="000B79FB" w:rsidP="00C75BDE">
            <w:pPr>
              <w:pStyle w:val="Normal1"/>
              <w:spacing w:line="240" w:lineRule="auto"/>
            </w:pPr>
            <w:r>
              <w:rPr>
                <w:b/>
                <w:sz w:val="20"/>
                <w:szCs w:val="20"/>
                <w:shd w:val="clear" w:color="auto" w:fill="FFF2CC"/>
              </w:rPr>
              <w:t>Collaboration and networking (including in a global context, and between sectors)</w:t>
            </w:r>
          </w:p>
          <w:p w14:paraId="4699DB7F" w14:textId="77777777" w:rsidR="000B79FB" w:rsidRDefault="000B79FB" w:rsidP="00C75BDE">
            <w:pPr>
              <w:pStyle w:val="Normal1"/>
              <w:spacing w:line="240" w:lineRule="auto"/>
            </w:pPr>
          </w:p>
          <w:p w14:paraId="17866A76" w14:textId="77777777" w:rsidR="000B79FB" w:rsidRDefault="000B79FB" w:rsidP="00C75BDE">
            <w:pPr>
              <w:pStyle w:val="Normal1"/>
              <w:spacing w:line="240" w:lineRule="auto"/>
            </w:pPr>
            <w:r>
              <w:rPr>
                <w:sz w:val="20"/>
                <w:szCs w:val="20"/>
                <w:shd w:val="clear" w:color="auto" w:fill="FFF2CC"/>
              </w:rPr>
              <w:lastRenderedPageBreak/>
              <w:t>Balances individual and team objectives; cooperates and works collaboratively with others to accomplish agreed solutions. Shows team* orientation by sharing information, giving and accepting feedback, and participating in building and implementing collective solutions.</w:t>
            </w:r>
          </w:p>
          <w:p w14:paraId="1AAEE3BF" w14:textId="77777777" w:rsidR="000B79FB" w:rsidRDefault="000B79FB" w:rsidP="00C75BDE">
            <w:pPr>
              <w:pStyle w:val="Normal1"/>
              <w:spacing w:line="240" w:lineRule="auto"/>
            </w:pPr>
          </w:p>
          <w:p w14:paraId="4263D6AD" w14:textId="77777777" w:rsidR="000B79FB" w:rsidRDefault="000B79FB" w:rsidP="00C75BDE">
            <w:pPr>
              <w:pStyle w:val="Normal1"/>
              <w:spacing w:line="240" w:lineRule="auto"/>
            </w:pPr>
            <w:r>
              <w:rPr>
                <w:sz w:val="20"/>
                <w:szCs w:val="20"/>
                <w:shd w:val="clear" w:color="auto" w:fill="FFF2CC"/>
              </w:rPr>
              <w:t>*team in this context could mean a virtual team distributed across multiple organisations</w:t>
            </w:r>
          </w:p>
          <w:p w14:paraId="0B2F7ED9" w14:textId="77777777" w:rsidR="000B79FB" w:rsidRDefault="000B79FB" w:rsidP="00C75BDE">
            <w:pPr>
              <w:pStyle w:val="Normal1"/>
              <w:spacing w:line="240" w:lineRule="auto"/>
            </w:pPr>
          </w:p>
          <w:p w14:paraId="3821EFB3" w14:textId="77777777" w:rsidR="000B79FB" w:rsidRDefault="000B79FB" w:rsidP="00C75BDE">
            <w:pPr>
              <w:pStyle w:val="Normal1"/>
              <w:spacing w:line="240" w:lineRule="auto"/>
            </w:pPr>
          </w:p>
          <w:p w14:paraId="08F56798" w14:textId="77777777" w:rsidR="000B79FB" w:rsidRDefault="000B79FB" w:rsidP="00C75BDE">
            <w:pPr>
              <w:pStyle w:val="Normal1"/>
              <w:spacing w:line="240" w:lineRule="auto"/>
            </w:pPr>
            <w:r>
              <w:rPr>
                <w:sz w:val="20"/>
                <w:szCs w:val="20"/>
                <w:shd w:val="clear" w:color="auto" w:fill="FFF2CC"/>
              </w:rPr>
              <w:t>(Maps to ESA ‘Teamwork’)</w:t>
            </w:r>
          </w:p>
        </w:tc>
        <w:tc>
          <w:tcPr>
            <w:tcW w:w="13545" w:type="dxa"/>
            <w:tcBorders>
              <w:bottom w:val="single" w:sz="6" w:space="0" w:color="000000"/>
              <w:right w:val="single" w:sz="6" w:space="0" w:color="000000"/>
            </w:tcBorders>
            <w:shd w:val="clear" w:color="auto" w:fill="FFF2CC"/>
            <w:tcMar>
              <w:top w:w="28" w:type="dxa"/>
              <w:left w:w="28" w:type="dxa"/>
              <w:bottom w:w="28" w:type="dxa"/>
              <w:right w:w="28" w:type="dxa"/>
            </w:tcMar>
          </w:tcPr>
          <w:p w14:paraId="4993E339" w14:textId="77777777" w:rsidR="000B79FB" w:rsidRDefault="000B79FB" w:rsidP="00C75BDE">
            <w:pPr>
              <w:pStyle w:val="Normal1"/>
              <w:spacing w:line="240" w:lineRule="auto"/>
            </w:pPr>
            <w:r>
              <w:rPr>
                <w:sz w:val="20"/>
                <w:szCs w:val="20"/>
              </w:rPr>
              <w:lastRenderedPageBreak/>
              <w:t>Knowledge base</w:t>
            </w:r>
          </w:p>
          <w:p w14:paraId="4980D39A" w14:textId="77777777" w:rsidR="000B79FB" w:rsidRDefault="000B79FB" w:rsidP="00C75BDE">
            <w:pPr>
              <w:pStyle w:val="Normal1"/>
              <w:numPr>
                <w:ilvl w:val="0"/>
                <w:numId w:val="38"/>
              </w:numPr>
              <w:spacing w:line="240" w:lineRule="auto"/>
              <w:ind w:hanging="360"/>
              <w:contextualSpacing/>
              <w:rPr>
                <w:sz w:val="20"/>
                <w:szCs w:val="20"/>
              </w:rPr>
            </w:pPr>
            <w:r>
              <w:rPr>
                <w:sz w:val="20"/>
                <w:szCs w:val="20"/>
              </w:rPr>
              <w:t>Understanding complementary personality types and how to make the most of them in a team context (e.g. Myers-Briggs)</w:t>
            </w:r>
          </w:p>
          <w:p w14:paraId="6E42A93D" w14:textId="77777777" w:rsidR="000B79FB" w:rsidRDefault="000B79FB" w:rsidP="00C75BDE">
            <w:pPr>
              <w:pStyle w:val="Normal1"/>
              <w:numPr>
                <w:ilvl w:val="0"/>
                <w:numId w:val="38"/>
              </w:numPr>
              <w:spacing w:line="240" w:lineRule="auto"/>
              <w:ind w:hanging="360"/>
              <w:contextualSpacing/>
              <w:rPr>
                <w:sz w:val="20"/>
                <w:szCs w:val="20"/>
              </w:rPr>
            </w:pPr>
            <w:r>
              <w:rPr>
                <w:sz w:val="20"/>
                <w:szCs w:val="20"/>
              </w:rPr>
              <w:t>Cultural awareness</w:t>
            </w:r>
          </w:p>
          <w:p w14:paraId="0E637164" w14:textId="77777777" w:rsidR="000B79FB" w:rsidRDefault="000B79FB" w:rsidP="00C75BDE">
            <w:pPr>
              <w:pStyle w:val="Normal1"/>
              <w:spacing w:line="240" w:lineRule="auto"/>
            </w:pPr>
          </w:p>
          <w:p w14:paraId="1801AFEB" w14:textId="77777777" w:rsidR="000B79FB" w:rsidRDefault="000B79FB" w:rsidP="00C75BDE">
            <w:pPr>
              <w:pStyle w:val="Normal1"/>
              <w:spacing w:line="240" w:lineRule="auto"/>
            </w:pPr>
            <w:r>
              <w:rPr>
                <w:sz w:val="20"/>
                <w:szCs w:val="20"/>
              </w:rPr>
              <w:lastRenderedPageBreak/>
              <w:t>Skills base</w:t>
            </w:r>
          </w:p>
          <w:p w14:paraId="13C692C1" w14:textId="77777777" w:rsidR="000B79FB" w:rsidRPr="00512080" w:rsidRDefault="000B79FB" w:rsidP="00C75BDE">
            <w:pPr>
              <w:pStyle w:val="Normal1"/>
              <w:numPr>
                <w:ilvl w:val="0"/>
                <w:numId w:val="38"/>
              </w:numPr>
              <w:spacing w:line="240" w:lineRule="auto"/>
              <w:ind w:hanging="360"/>
              <w:contextualSpacing/>
              <w:rPr>
                <w:sz w:val="20"/>
                <w:szCs w:val="20"/>
              </w:rPr>
            </w:pPr>
            <w:r w:rsidRPr="00512080">
              <w:rPr>
                <w:sz w:val="20"/>
                <w:szCs w:val="20"/>
              </w:rPr>
              <w:t>Ability to initiate conversations</w:t>
            </w:r>
          </w:p>
          <w:p w14:paraId="43F8BB6C" w14:textId="77777777" w:rsidR="000B79FB" w:rsidRDefault="000B79FB" w:rsidP="00C75BDE">
            <w:pPr>
              <w:pStyle w:val="Normal1"/>
              <w:numPr>
                <w:ilvl w:val="0"/>
                <w:numId w:val="38"/>
              </w:numPr>
              <w:spacing w:line="240" w:lineRule="auto"/>
              <w:ind w:hanging="360"/>
              <w:contextualSpacing/>
              <w:rPr>
                <w:sz w:val="20"/>
                <w:szCs w:val="20"/>
              </w:rPr>
            </w:pPr>
            <w:r>
              <w:rPr>
                <w:sz w:val="20"/>
                <w:szCs w:val="20"/>
              </w:rPr>
              <w:t>Active listening</w:t>
            </w:r>
          </w:p>
          <w:p w14:paraId="383AF8C0" w14:textId="77777777" w:rsidR="000B79FB" w:rsidRDefault="000B79FB" w:rsidP="00C75BDE">
            <w:pPr>
              <w:pStyle w:val="Normal1"/>
              <w:numPr>
                <w:ilvl w:val="0"/>
                <w:numId w:val="38"/>
              </w:numPr>
              <w:spacing w:line="240" w:lineRule="auto"/>
              <w:ind w:hanging="360"/>
              <w:contextualSpacing/>
              <w:rPr>
                <w:sz w:val="20"/>
                <w:szCs w:val="20"/>
              </w:rPr>
            </w:pPr>
            <w:r>
              <w:rPr>
                <w:sz w:val="20"/>
                <w:szCs w:val="20"/>
              </w:rPr>
              <w:t>Empathy (two ears, one mouth)</w:t>
            </w:r>
          </w:p>
          <w:p w14:paraId="4965A169" w14:textId="77777777" w:rsidR="000B79FB" w:rsidRDefault="000B79FB" w:rsidP="00C75BDE">
            <w:pPr>
              <w:pStyle w:val="Normal1"/>
              <w:spacing w:line="240" w:lineRule="auto"/>
            </w:pPr>
          </w:p>
          <w:p w14:paraId="5AEE13CE" w14:textId="77777777" w:rsidR="000B79FB" w:rsidRDefault="000B79FB" w:rsidP="00C75BDE">
            <w:pPr>
              <w:pStyle w:val="Normal1"/>
              <w:spacing w:line="240" w:lineRule="auto"/>
            </w:pPr>
            <w:r>
              <w:rPr>
                <w:sz w:val="20"/>
                <w:szCs w:val="20"/>
              </w:rPr>
              <w:t>Effective behaviours</w:t>
            </w:r>
          </w:p>
          <w:p w14:paraId="7A7ABDCB" w14:textId="77777777" w:rsidR="000B79FB" w:rsidRDefault="000B79FB" w:rsidP="00C75BDE">
            <w:pPr>
              <w:pStyle w:val="Normal1"/>
              <w:numPr>
                <w:ilvl w:val="0"/>
                <w:numId w:val="38"/>
              </w:numPr>
              <w:spacing w:line="240" w:lineRule="auto"/>
              <w:ind w:hanging="360"/>
              <w:contextualSpacing/>
              <w:rPr>
                <w:sz w:val="20"/>
                <w:szCs w:val="20"/>
              </w:rPr>
            </w:pPr>
            <w:r>
              <w:rPr>
                <w:sz w:val="20"/>
                <w:szCs w:val="20"/>
              </w:rPr>
              <w:t>Is approachable without being over-familiar; using humour appropriately</w:t>
            </w:r>
          </w:p>
          <w:p w14:paraId="51D00D88" w14:textId="77777777" w:rsidR="000B79FB" w:rsidRDefault="000B79FB" w:rsidP="00C75BDE">
            <w:pPr>
              <w:pStyle w:val="Normal1"/>
              <w:numPr>
                <w:ilvl w:val="0"/>
                <w:numId w:val="38"/>
              </w:numPr>
              <w:spacing w:line="240" w:lineRule="auto"/>
              <w:ind w:hanging="360"/>
              <w:contextualSpacing/>
              <w:rPr>
                <w:sz w:val="20"/>
                <w:szCs w:val="20"/>
              </w:rPr>
            </w:pPr>
            <w:r>
              <w:rPr>
                <w:sz w:val="20"/>
                <w:szCs w:val="20"/>
              </w:rPr>
              <w:t>Participates in building and implementing collective solutions</w:t>
            </w:r>
          </w:p>
          <w:p w14:paraId="35A3ECC1" w14:textId="77777777" w:rsidR="000B79FB" w:rsidRDefault="000B79FB" w:rsidP="00C75BDE">
            <w:pPr>
              <w:pStyle w:val="Normal1"/>
              <w:numPr>
                <w:ilvl w:val="0"/>
                <w:numId w:val="38"/>
              </w:numPr>
              <w:spacing w:line="240" w:lineRule="auto"/>
              <w:ind w:hanging="360"/>
              <w:contextualSpacing/>
              <w:rPr>
                <w:sz w:val="20"/>
                <w:szCs w:val="20"/>
              </w:rPr>
            </w:pPr>
            <w:r>
              <w:rPr>
                <w:sz w:val="20"/>
                <w:szCs w:val="20"/>
              </w:rPr>
              <w:t>Cooperates willingly with other teams</w:t>
            </w:r>
          </w:p>
          <w:p w14:paraId="6CBE737D" w14:textId="77777777" w:rsidR="000B79FB" w:rsidRDefault="000B79FB" w:rsidP="00C75BDE">
            <w:pPr>
              <w:pStyle w:val="Normal1"/>
              <w:numPr>
                <w:ilvl w:val="0"/>
                <w:numId w:val="38"/>
              </w:numPr>
              <w:spacing w:line="240" w:lineRule="auto"/>
              <w:ind w:hanging="360"/>
              <w:contextualSpacing/>
              <w:rPr>
                <w:sz w:val="20"/>
                <w:szCs w:val="20"/>
              </w:rPr>
            </w:pPr>
            <w:r>
              <w:rPr>
                <w:sz w:val="20"/>
                <w:szCs w:val="20"/>
              </w:rPr>
              <w:t>Expresses appreciation for the contributions of others</w:t>
            </w:r>
          </w:p>
          <w:p w14:paraId="61617845" w14:textId="77777777" w:rsidR="000B79FB" w:rsidRDefault="000B79FB" w:rsidP="00C75BDE">
            <w:pPr>
              <w:pStyle w:val="Normal1"/>
              <w:numPr>
                <w:ilvl w:val="0"/>
                <w:numId w:val="38"/>
              </w:numPr>
              <w:spacing w:line="240" w:lineRule="auto"/>
              <w:ind w:hanging="360"/>
              <w:contextualSpacing/>
              <w:rPr>
                <w:sz w:val="20"/>
                <w:szCs w:val="20"/>
              </w:rPr>
            </w:pPr>
            <w:r>
              <w:rPr>
                <w:sz w:val="20"/>
                <w:szCs w:val="20"/>
              </w:rPr>
              <w:t>Understands own role in the team and other team members’ roles</w:t>
            </w:r>
          </w:p>
          <w:p w14:paraId="734FE4A0" w14:textId="77777777" w:rsidR="000B79FB" w:rsidRDefault="000B79FB" w:rsidP="00C75BDE">
            <w:pPr>
              <w:pStyle w:val="Normal1"/>
              <w:numPr>
                <w:ilvl w:val="0"/>
                <w:numId w:val="38"/>
              </w:numPr>
              <w:spacing w:line="240" w:lineRule="auto"/>
              <w:ind w:hanging="360"/>
              <w:contextualSpacing/>
              <w:rPr>
                <w:sz w:val="20"/>
                <w:szCs w:val="20"/>
              </w:rPr>
            </w:pPr>
            <w:r>
              <w:rPr>
                <w:sz w:val="20"/>
                <w:szCs w:val="20"/>
              </w:rPr>
              <w:t>Accepts and supports team interests and decisions and is willing to compromise</w:t>
            </w:r>
          </w:p>
          <w:p w14:paraId="5B02CE1A" w14:textId="77777777" w:rsidR="000B79FB" w:rsidRDefault="000B79FB" w:rsidP="00C75BDE">
            <w:pPr>
              <w:pStyle w:val="Normal1"/>
              <w:numPr>
                <w:ilvl w:val="0"/>
                <w:numId w:val="38"/>
              </w:numPr>
              <w:spacing w:line="240" w:lineRule="auto"/>
              <w:ind w:hanging="360"/>
              <w:contextualSpacing/>
              <w:rPr>
                <w:sz w:val="20"/>
                <w:szCs w:val="20"/>
              </w:rPr>
            </w:pPr>
            <w:r>
              <w:rPr>
                <w:sz w:val="20"/>
                <w:szCs w:val="20"/>
              </w:rPr>
              <w:t>Addresses difficult issues openly; gives honest feedback and accepts feedback</w:t>
            </w:r>
          </w:p>
          <w:p w14:paraId="15A99E94" w14:textId="77777777" w:rsidR="000B79FB" w:rsidRDefault="000B79FB" w:rsidP="00C75BDE">
            <w:pPr>
              <w:pStyle w:val="Normal1"/>
              <w:numPr>
                <w:ilvl w:val="0"/>
                <w:numId w:val="38"/>
              </w:numPr>
              <w:spacing w:line="240" w:lineRule="auto"/>
              <w:ind w:hanging="360"/>
              <w:contextualSpacing/>
              <w:rPr>
                <w:sz w:val="20"/>
                <w:szCs w:val="20"/>
              </w:rPr>
            </w:pPr>
            <w:r>
              <w:rPr>
                <w:sz w:val="20"/>
                <w:szCs w:val="20"/>
              </w:rPr>
              <w:t>Initiates team processes; suggests compromises or alternatives to progress toward the achievement of group goals</w:t>
            </w:r>
          </w:p>
          <w:p w14:paraId="27355328" w14:textId="77777777" w:rsidR="000B79FB" w:rsidRDefault="000B79FB" w:rsidP="00C75BDE">
            <w:pPr>
              <w:pStyle w:val="Normal1"/>
              <w:numPr>
                <w:ilvl w:val="0"/>
                <w:numId w:val="38"/>
              </w:numPr>
              <w:spacing w:line="240" w:lineRule="auto"/>
              <w:ind w:hanging="360"/>
              <w:contextualSpacing/>
              <w:rPr>
                <w:sz w:val="20"/>
                <w:szCs w:val="20"/>
              </w:rPr>
            </w:pPr>
            <w:r>
              <w:rPr>
                <w:sz w:val="20"/>
                <w:szCs w:val="20"/>
              </w:rPr>
              <w:t>Openly and systematically shares ideas, innovations, best practice and failures with team</w:t>
            </w:r>
          </w:p>
          <w:p w14:paraId="43C3F2A2" w14:textId="77777777" w:rsidR="000B79FB" w:rsidRDefault="000B79FB" w:rsidP="00C75BDE">
            <w:pPr>
              <w:pStyle w:val="Normal1"/>
              <w:numPr>
                <w:ilvl w:val="0"/>
                <w:numId w:val="38"/>
              </w:numPr>
              <w:spacing w:line="240" w:lineRule="auto"/>
              <w:ind w:hanging="360"/>
              <w:contextualSpacing/>
              <w:rPr>
                <w:sz w:val="20"/>
                <w:szCs w:val="20"/>
              </w:rPr>
            </w:pPr>
            <w:r>
              <w:rPr>
                <w:sz w:val="20"/>
                <w:szCs w:val="20"/>
              </w:rPr>
              <w:t>Is responsive to collaborative opportunities across disciplines/research areas and with non-academic organisations</w:t>
            </w:r>
          </w:p>
          <w:p w14:paraId="4F40072B" w14:textId="77777777" w:rsidR="000B79FB" w:rsidRDefault="000B79FB" w:rsidP="00C75BDE">
            <w:pPr>
              <w:pStyle w:val="Normal1"/>
              <w:spacing w:line="240" w:lineRule="auto"/>
            </w:pPr>
            <w:r>
              <w:br/>
            </w:r>
          </w:p>
          <w:p w14:paraId="665FE00D" w14:textId="77777777" w:rsidR="000B79FB" w:rsidRDefault="000B79FB" w:rsidP="00C75BDE">
            <w:pPr>
              <w:pStyle w:val="Normal1"/>
              <w:spacing w:line="240" w:lineRule="auto"/>
            </w:pPr>
            <w:r>
              <w:rPr>
                <w:sz w:val="20"/>
                <w:szCs w:val="20"/>
              </w:rPr>
              <w:t>Ineffective behaviours</w:t>
            </w:r>
          </w:p>
          <w:p w14:paraId="07232DFD" w14:textId="77777777" w:rsidR="000B79FB" w:rsidRDefault="000B79FB" w:rsidP="00C75BDE">
            <w:pPr>
              <w:pStyle w:val="Normal1"/>
              <w:numPr>
                <w:ilvl w:val="0"/>
                <w:numId w:val="38"/>
              </w:numPr>
              <w:spacing w:line="240" w:lineRule="auto"/>
              <w:ind w:hanging="360"/>
              <w:contextualSpacing/>
              <w:rPr>
                <w:sz w:val="20"/>
                <w:szCs w:val="20"/>
              </w:rPr>
            </w:pPr>
            <w:r>
              <w:rPr>
                <w:sz w:val="20"/>
                <w:szCs w:val="20"/>
              </w:rPr>
              <w:t>Behaves in a way that is insensitive to the cultures, beliefs and values of team members or is prejudiced against them</w:t>
            </w:r>
          </w:p>
          <w:p w14:paraId="6BA7FF86" w14:textId="77777777" w:rsidR="000B79FB" w:rsidRDefault="000B79FB" w:rsidP="00C75BDE">
            <w:pPr>
              <w:pStyle w:val="Normal1"/>
              <w:numPr>
                <w:ilvl w:val="0"/>
                <w:numId w:val="38"/>
              </w:numPr>
              <w:spacing w:line="240" w:lineRule="auto"/>
              <w:ind w:hanging="360"/>
              <w:contextualSpacing/>
              <w:rPr>
                <w:sz w:val="20"/>
                <w:szCs w:val="20"/>
              </w:rPr>
            </w:pPr>
            <w:r>
              <w:rPr>
                <w:sz w:val="20"/>
                <w:szCs w:val="20"/>
              </w:rPr>
              <w:t xml:space="preserve">Has no clear understanding of own role in </w:t>
            </w:r>
            <w:proofErr w:type="gramStart"/>
            <w:r>
              <w:rPr>
                <w:sz w:val="20"/>
                <w:szCs w:val="20"/>
              </w:rPr>
              <w:t>team</w:t>
            </w:r>
            <w:proofErr w:type="gramEnd"/>
          </w:p>
          <w:p w14:paraId="2702B5DC" w14:textId="77777777" w:rsidR="000B79FB" w:rsidRDefault="000B79FB" w:rsidP="00C75BDE">
            <w:pPr>
              <w:pStyle w:val="Normal1"/>
              <w:numPr>
                <w:ilvl w:val="0"/>
                <w:numId w:val="38"/>
              </w:numPr>
              <w:spacing w:line="240" w:lineRule="auto"/>
              <w:ind w:hanging="360"/>
              <w:contextualSpacing/>
              <w:rPr>
                <w:sz w:val="20"/>
                <w:szCs w:val="20"/>
              </w:rPr>
            </w:pPr>
            <w:r>
              <w:rPr>
                <w:sz w:val="20"/>
                <w:szCs w:val="20"/>
              </w:rPr>
              <w:t>Does not seek to understand other areas outside own team</w:t>
            </w:r>
          </w:p>
          <w:p w14:paraId="2E078E44" w14:textId="77777777" w:rsidR="000B79FB" w:rsidRDefault="000B79FB" w:rsidP="00C75BDE">
            <w:pPr>
              <w:pStyle w:val="Normal1"/>
              <w:numPr>
                <w:ilvl w:val="0"/>
                <w:numId w:val="38"/>
              </w:numPr>
              <w:spacing w:line="240" w:lineRule="auto"/>
              <w:ind w:hanging="360"/>
              <w:contextualSpacing/>
              <w:rPr>
                <w:sz w:val="20"/>
                <w:szCs w:val="20"/>
              </w:rPr>
            </w:pPr>
            <w:r>
              <w:rPr>
                <w:sz w:val="20"/>
                <w:szCs w:val="20"/>
              </w:rPr>
              <w:t>Puts individual interests first; ignores needs of others and team; uncooperative</w:t>
            </w:r>
          </w:p>
          <w:p w14:paraId="72E99C45" w14:textId="77777777" w:rsidR="000B79FB" w:rsidRDefault="000B79FB" w:rsidP="00C75BDE">
            <w:pPr>
              <w:pStyle w:val="Normal1"/>
              <w:numPr>
                <w:ilvl w:val="0"/>
                <w:numId w:val="38"/>
              </w:numPr>
              <w:spacing w:line="240" w:lineRule="auto"/>
              <w:ind w:hanging="360"/>
              <w:contextualSpacing/>
              <w:rPr>
                <w:sz w:val="20"/>
                <w:szCs w:val="20"/>
              </w:rPr>
            </w:pPr>
            <w:r>
              <w:rPr>
                <w:sz w:val="20"/>
                <w:szCs w:val="20"/>
              </w:rPr>
              <w:t>Ignores team decisions or unwilling to share team responsibility</w:t>
            </w:r>
          </w:p>
          <w:p w14:paraId="071CED8B" w14:textId="77777777" w:rsidR="000B79FB" w:rsidRDefault="000B79FB" w:rsidP="00C75BDE">
            <w:pPr>
              <w:pStyle w:val="Normal1"/>
              <w:numPr>
                <w:ilvl w:val="0"/>
                <w:numId w:val="38"/>
              </w:numPr>
              <w:spacing w:line="240" w:lineRule="auto"/>
              <w:ind w:hanging="360"/>
              <w:contextualSpacing/>
              <w:rPr>
                <w:sz w:val="20"/>
                <w:szCs w:val="20"/>
              </w:rPr>
            </w:pPr>
            <w:r>
              <w:rPr>
                <w:sz w:val="20"/>
                <w:szCs w:val="20"/>
              </w:rPr>
              <w:t>Ignores or sees no value in feedback provided to him or her</w:t>
            </w:r>
            <w:r>
              <w:rPr>
                <w:sz w:val="20"/>
                <w:szCs w:val="20"/>
              </w:rPr>
              <w:br/>
            </w:r>
          </w:p>
          <w:p w14:paraId="7BD1A550" w14:textId="77777777" w:rsidR="000B79FB" w:rsidRDefault="000B79FB" w:rsidP="00C75BDE">
            <w:pPr>
              <w:pStyle w:val="Normal1"/>
              <w:spacing w:line="240" w:lineRule="auto"/>
            </w:pPr>
          </w:p>
        </w:tc>
        <w:tc>
          <w:tcPr>
            <w:tcW w:w="1260" w:type="dxa"/>
            <w:tcBorders>
              <w:bottom w:val="single" w:sz="6" w:space="0" w:color="000000"/>
              <w:right w:val="single" w:sz="6" w:space="0" w:color="000000"/>
            </w:tcBorders>
            <w:shd w:val="clear" w:color="auto" w:fill="FFF2CC"/>
            <w:tcMar>
              <w:top w:w="28" w:type="dxa"/>
              <w:left w:w="28" w:type="dxa"/>
              <w:bottom w:w="28" w:type="dxa"/>
              <w:right w:w="28" w:type="dxa"/>
            </w:tcMar>
          </w:tcPr>
          <w:p w14:paraId="34BFFAA1" w14:textId="77777777" w:rsidR="000B79FB" w:rsidRDefault="000B79FB" w:rsidP="00C75BDE">
            <w:pPr>
              <w:pStyle w:val="Normal1"/>
              <w:spacing w:line="240" w:lineRule="auto"/>
            </w:pPr>
            <w:r>
              <w:rPr>
                <w:sz w:val="20"/>
                <w:szCs w:val="20"/>
                <w:shd w:val="clear" w:color="auto" w:fill="FFF2CC"/>
              </w:rPr>
              <w:lastRenderedPageBreak/>
              <w:t>XXX</w:t>
            </w:r>
          </w:p>
        </w:tc>
        <w:tc>
          <w:tcPr>
            <w:tcW w:w="1125" w:type="dxa"/>
            <w:tcBorders>
              <w:bottom w:val="single" w:sz="6" w:space="0" w:color="000000"/>
              <w:right w:val="single" w:sz="6" w:space="0" w:color="000000"/>
            </w:tcBorders>
            <w:shd w:val="clear" w:color="auto" w:fill="FFF2CC"/>
            <w:tcMar>
              <w:top w:w="28" w:type="dxa"/>
              <w:left w:w="28" w:type="dxa"/>
              <w:bottom w:w="28" w:type="dxa"/>
              <w:right w:w="28" w:type="dxa"/>
            </w:tcMar>
          </w:tcPr>
          <w:p w14:paraId="43FEC309" w14:textId="77777777" w:rsidR="000B79FB" w:rsidRDefault="000B79FB" w:rsidP="00C75BDE">
            <w:pPr>
              <w:pStyle w:val="Normal1"/>
              <w:spacing w:line="240" w:lineRule="auto"/>
            </w:pPr>
            <w:r>
              <w:rPr>
                <w:sz w:val="20"/>
                <w:szCs w:val="20"/>
                <w:shd w:val="clear" w:color="auto" w:fill="FFF2CC"/>
              </w:rPr>
              <w:t>XXX</w:t>
            </w:r>
          </w:p>
        </w:tc>
        <w:tc>
          <w:tcPr>
            <w:tcW w:w="1275" w:type="dxa"/>
            <w:tcBorders>
              <w:bottom w:val="single" w:sz="6" w:space="0" w:color="000000"/>
              <w:right w:val="single" w:sz="6" w:space="0" w:color="000000"/>
            </w:tcBorders>
            <w:shd w:val="clear" w:color="auto" w:fill="FFF2CC"/>
            <w:tcMar>
              <w:top w:w="28" w:type="dxa"/>
              <w:left w:w="28" w:type="dxa"/>
              <w:bottom w:w="28" w:type="dxa"/>
              <w:right w:w="28" w:type="dxa"/>
            </w:tcMar>
          </w:tcPr>
          <w:p w14:paraId="1F8D143A" w14:textId="77777777" w:rsidR="000B79FB" w:rsidRDefault="000B79FB" w:rsidP="00C75BDE">
            <w:pPr>
              <w:pStyle w:val="Normal1"/>
              <w:spacing w:line="240" w:lineRule="auto"/>
            </w:pPr>
            <w:r>
              <w:rPr>
                <w:sz w:val="20"/>
                <w:szCs w:val="20"/>
                <w:shd w:val="clear" w:color="auto" w:fill="FFF2CC"/>
              </w:rPr>
              <w:t>XXXX</w:t>
            </w:r>
          </w:p>
        </w:tc>
      </w:tr>
      <w:tr w:rsidR="000B79FB" w14:paraId="26F7F916" w14:textId="77777777" w:rsidTr="00C75BDE">
        <w:trPr>
          <w:trHeight w:val="240"/>
        </w:trPr>
        <w:tc>
          <w:tcPr>
            <w:tcW w:w="3315" w:type="dxa"/>
            <w:tcBorders>
              <w:left w:val="single" w:sz="6" w:space="0" w:color="000000"/>
              <w:bottom w:val="single" w:sz="6" w:space="0" w:color="000000"/>
              <w:right w:val="single" w:sz="6" w:space="0" w:color="000000"/>
            </w:tcBorders>
            <w:shd w:val="clear" w:color="auto" w:fill="FFF2CC"/>
            <w:tcMar>
              <w:top w:w="28" w:type="dxa"/>
              <w:left w:w="28" w:type="dxa"/>
              <w:bottom w:w="28" w:type="dxa"/>
              <w:right w:w="28" w:type="dxa"/>
            </w:tcMar>
          </w:tcPr>
          <w:p w14:paraId="7A0E0018" w14:textId="77777777" w:rsidR="000B79FB" w:rsidRDefault="000B79FB" w:rsidP="00C75BDE">
            <w:pPr>
              <w:pStyle w:val="Normal1"/>
              <w:spacing w:line="240" w:lineRule="auto"/>
            </w:pPr>
            <w:r>
              <w:rPr>
                <w:b/>
                <w:sz w:val="20"/>
                <w:szCs w:val="20"/>
                <w:shd w:val="clear" w:color="auto" w:fill="FFF2CC"/>
              </w:rPr>
              <w:lastRenderedPageBreak/>
              <w:t>Human resource managemen</w:t>
            </w:r>
            <w:r>
              <w:rPr>
                <w:sz w:val="20"/>
                <w:szCs w:val="20"/>
                <w:shd w:val="clear" w:color="auto" w:fill="FFF2CC"/>
              </w:rPr>
              <w:t xml:space="preserve">t </w:t>
            </w:r>
          </w:p>
          <w:p w14:paraId="06269987" w14:textId="77777777" w:rsidR="000B79FB" w:rsidRDefault="000B79FB" w:rsidP="00C75BDE">
            <w:pPr>
              <w:pStyle w:val="Normal1"/>
              <w:spacing w:line="240" w:lineRule="auto"/>
            </w:pPr>
          </w:p>
          <w:p w14:paraId="11DC7D61" w14:textId="77777777" w:rsidR="000B79FB" w:rsidRDefault="000B79FB" w:rsidP="00C75BDE">
            <w:pPr>
              <w:pStyle w:val="Normal1"/>
              <w:spacing w:line="240" w:lineRule="auto"/>
            </w:pPr>
            <w:r>
              <w:rPr>
                <w:sz w:val="20"/>
                <w:szCs w:val="20"/>
                <w:shd w:val="clear" w:color="auto" w:fill="FFF2CC"/>
              </w:rPr>
              <w:t>Encourages team synergy and creates a sense of unity and purpose within and between teams / departments / consortia. Recognises team success and deals with team conflict and dynamics</w:t>
            </w:r>
          </w:p>
          <w:p w14:paraId="52C2A198" w14:textId="77777777" w:rsidR="000B79FB" w:rsidRDefault="000B79FB" w:rsidP="00C75BDE">
            <w:pPr>
              <w:pStyle w:val="Normal1"/>
              <w:spacing w:line="240" w:lineRule="auto"/>
            </w:pPr>
          </w:p>
          <w:p w14:paraId="0FBE1645" w14:textId="77777777" w:rsidR="000B79FB" w:rsidRDefault="000B79FB" w:rsidP="00C75BDE">
            <w:pPr>
              <w:pStyle w:val="Normal1"/>
              <w:spacing w:line="240" w:lineRule="auto"/>
            </w:pPr>
          </w:p>
          <w:p w14:paraId="0A690493" w14:textId="77777777" w:rsidR="000B79FB" w:rsidRDefault="000B79FB" w:rsidP="00C75BDE">
            <w:pPr>
              <w:pStyle w:val="Normal1"/>
              <w:spacing w:line="240" w:lineRule="auto"/>
            </w:pPr>
            <w:r>
              <w:rPr>
                <w:sz w:val="20"/>
                <w:szCs w:val="20"/>
                <w:shd w:val="clear" w:color="auto" w:fill="FFF2CC"/>
              </w:rPr>
              <w:t xml:space="preserve">Maps to ESA ‘Fostering cooperation and effective </w:t>
            </w:r>
            <w:proofErr w:type="spellStart"/>
            <w:r>
              <w:rPr>
                <w:sz w:val="20"/>
                <w:szCs w:val="20"/>
                <w:shd w:val="clear" w:color="auto" w:fill="FFF2CC"/>
              </w:rPr>
              <w:t>teamworking</w:t>
            </w:r>
            <w:proofErr w:type="spellEnd"/>
            <w:r>
              <w:rPr>
                <w:sz w:val="20"/>
                <w:szCs w:val="20"/>
                <w:shd w:val="clear" w:color="auto" w:fill="FFF2CC"/>
              </w:rPr>
              <w:t>*’</w:t>
            </w:r>
          </w:p>
        </w:tc>
        <w:tc>
          <w:tcPr>
            <w:tcW w:w="13545" w:type="dxa"/>
            <w:tcBorders>
              <w:bottom w:val="single" w:sz="6" w:space="0" w:color="000000"/>
              <w:right w:val="single" w:sz="6" w:space="0" w:color="000000"/>
            </w:tcBorders>
            <w:shd w:val="clear" w:color="auto" w:fill="FFF2CC"/>
            <w:tcMar>
              <w:top w:w="28" w:type="dxa"/>
              <w:left w:w="28" w:type="dxa"/>
              <w:bottom w:w="28" w:type="dxa"/>
              <w:right w:w="28" w:type="dxa"/>
            </w:tcMar>
          </w:tcPr>
          <w:p w14:paraId="79E13505" w14:textId="77777777" w:rsidR="000B79FB" w:rsidRDefault="000B79FB" w:rsidP="00C75BDE">
            <w:pPr>
              <w:pStyle w:val="Normal1"/>
              <w:spacing w:line="240" w:lineRule="auto"/>
            </w:pPr>
            <w:r>
              <w:rPr>
                <w:sz w:val="20"/>
                <w:szCs w:val="20"/>
              </w:rPr>
              <w:t>Knowledge base</w:t>
            </w:r>
          </w:p>
          <w:p w14:paraId="4FBBF4CE" w14:textId="77777777" w:rsidR="000B79FB" w:rsidRDefault="000B79FB" w:rsidP="00C75BDE">
            <w:pPr>
              <w:pStyle w:val="Normal1"/>
              <w:numPr>
                <w:ilvl w:val="0"/>
                <w:numId w:val="43"/>
              </w:numPr>
              <w:spacing w:line="240" w:lineRule="auto"/>
              <w:ind w:hanging="360"/>
              <w:contextualSpacing/>
              <w:rPr>
                <w:sz w:val="20"/>
                <w:szCs w:val="20"/>
              </w:rPr>
            </w:pPr>
            <w:r>
              <w:rPr>
                <w:sz w:val="20"/>
                <w:szCs w:val="20"/>
              </w:rPr>
              <w:t>Broad understanding of the organisation’s purpose and the role of different teams in fulfilling that purpose</w:t>
            </w:r>
          </w:p>
          <w:p w14:paraId="78AB6391" w14:textId="77777777" w:rsidR="000B79FB" w:rsidRDefault="000B79FB" w:rsidP="00C75BDE">
            <w:pPr>
              <w:pStyle w:val="Normal1"/>
              <w:numPr>
                <w:ilvl w:val="0"/>
                <w:numId w:val="43"/>
              </w:numPr>
              <w:spacing w:line="240" w:lineRule="auto"/>
              <w:ind w:hanging="360"/>
              <w:contextualSpacing/>
              <w:rPr>
                <w:sz w:val="20"/>
                <w:szCs w:val="20"/>
              </w:rPr>
            </w:pPr>
            <w:r>
              <w:rPr>
                <w:sz w:val="20"/>
                <w:szCs w:val="20"/>
              </w:rPr>
              <w:t>Broad understanding of organisational HR policy and procedures</w:t>
            </w:r>
          </w:p>
          <w:p w14:paraId="62179E9F" w14:textId="77777777" w:rsidR="000B79FB" w:rsidRDefault="000B79FB" w:rsidP="00C75BDE">
            <w:pPr>
              <w:pStyle w:val="Normal1"/>
              <w:spacing w:line="240" w:lineRule="auto"/>
            </w:pPr>
          </w:p>
          <w:p w14:paraId="3F2D17CC" w14:textId="77777777" w:rsidR="000B79FB" w:rsidRDefault="000B79FB" w:rsidP="00C75BDE">
            <w:pPr>
              <w:pStyle w:val="Normal1"/>
              <w:spacing w:line="240" w:lineRule="auto"/>
            </w:pPr>
            <w:r>
              <w:rPr>
                <w:sz w:val="20"/>
                <w:szCs w:val="20"/>
              </w:rPr>
              <w:t>Skills base</w:t>
            </w:r>
          </w:p>
          <w:p w14:paraId="3FF6C560" w14:textId="77777777" w:rsidR="000B79FB" w:rsidRDefault="000B79FB" w:rsidP="00C75BDE">
            <w:pPr>
              <w:pStyle w:val="Normal1"/>
              <w:numPr>
                <w:ilvl w:val="0"/>
                <w:numId w:val="43"/>
              </w:numPr>
              <w:spacing w:line="240" w:lineRule="auto"/>
              <w:ind w:hanging="360"/>
              <w:contextualSpacing/>
              <w:rPr>
                <w:sz w:val="20"/>
                <w:szCs w:val="20"/>
              </w:rPr>
            </w:pPr>
            <w:r>
              <w:rPr>
                <w:sz w:val="20"/>
                <w:szCs w:val="20"/>
              </w:rPr>
              <w:t>Active listening</w:t>
            </w:r>
          </w:p>
          <w:p w14:paraId="78FECCA9" w14:textId="77777777" w:rsidR="000B79FB" w:rsidRDefault="000B79FB" w:rsidP="00C75BDE">
            <w:pPr>
              <w:pStyle w:val="Normal1"/>
              <w:numPr>
                <w:ilvl w:val="0"/>
                <w:numId w:val="43"/>
              </w:numPr>
              <w:spacing w:line="240" w:lineRule="auto"/>
              <w:ind w:hanging="360"/>
              <w:contextualSpacing/>
              <w:rPr>
                <w:sz w:val="20"/>
                <w:szCs w:val="20"/>
              </w:rPr>
            </w:pPr>
            <w:r>
              <w:rPr>
                <w:sz w:val="20"/>
                <w:szCs w:val="20"/>
              </w:rPr>
              <w:t>Stimulate and create organizational conditions for professional development</w:t>
            </w:r>
          </w:p>
          <w:p w14:paraId="61FE78F6" w14:textId="77777777" w:rsidR="000B79FB" w:rsidRDefault="000B79FB" w:rsidP="00C75BDE">
            <w:pPr>
              <w:pStyle w:val="Normal1"/>
              <w:numPr>
                <w:ilvl w:val="0"/>
                <w:numId w:val="43"/>
              </w:numPr>
              <w:spacing w:line="240" w:lineRule="auto"/>
              <w:ind w:hanging="360"/>
              <w:contextualSpacing/>
              <w:rPr>
                <w:sz w:val="20"/>
                <w:szCs w:val="20"/>
              </w:rPr>
            </w:pPr>
            <w:r>
              <w:rPr>
                <w:sz w:val="20"/>
                <w:szCs w:val="20"/>
              </w:rPr>
              <w:t>Commitment to career management</w:t>
            </w:r>
          </w:p>
          <w:p w14:paraId="7A736216" w14:textId="77777777" w:rsidR="000B79FB" w:rsidRDefault="000B79FB" w:rsidP="00C75BDE">
            <w:pPr>
              <w:pStyle w:val="Normal1"/>
              <w:numPr>
                <w:ilvl w:val="0"/>
                <w:numId w:val="43"/>
              </w:numPr>
              <w:spacing w:line="240" w:lineRule="auto"/>
              <w:ind w:hanging="360"/>
              <w:contextualSpacing/>
              <w:rPr>
                <w:sz w:val="20"/>
                <w:szCs w:val="20"/>
              </w:rPr>
            </w:pPr>
            <w:r>
              <w:rPr>
                <w:sz w:val="20"/>
                <w:szCs w:val="20"/>
              </w:rPr>
              <w:t>Empathy</w:t>
            </w:r>
          </w:p>
          <w:p w14:paraId="3786D556" w14:textId="77777777" w:rsidR="000B79FB" w:rsidRDefault="000B79FB" w:rsidP="00C75BDE">
            <w:pPr>
              <w:pStyle w:val="Normal1"/>
              <w:numPr>
                <w:ilvl w:val="0"/>
                <w:numId w:val="43"/>
              </w:numPr>
              <w:spacing w:line="240" w:lineRule="auto"/>
              <w:ind w:hanging="360"/>
              <w:contextualSpacing/>
              <w:rPr>
                <w:sz w:val="20"/>
                <w:szCs w:val="20"/>
              </w:rPr>
            </w:pPr>
            <w:r>
              <w:rPr>
                <w:sz w:val="20"/>
                <w:szCs w:val="20"/>
              </w:rPr>
              <w:t>Conflict management skills</w:t>
            </w:r>
          </w:p>
          <w:p w14:paraId="4AB31B15" w14:textId="77777777" w:rsidR="000B79FB" w:rsidRDefault="000B79FB" w:rsidP="00C75BDE">
            <w:pPr>
              <w:pStyle w:val="Normal1"/>
              <w:numPr>
                <w:ilvl w:val="0"/>
                <w:numId w:val="43"/>
              </w:numPr>
              <w:spacing w:line="240" w:lineRule="auto"/>
              <w:ind w:hanging="360"/>
              <w:contextualSpacing/>
              <w:rPr>
                <w:sz w:val="20"/>
                <w:szCs w:val="20"/>
              </w:rPr>
            </w:pPr>
            <w:r>
              <w:rPr>
                <w:sz w:val="20"/>
                <w:szCs w:val="20"/>
              </w:rPr>
              <w:t>Resilience</w:t>
            </w:r>
          </w:p>
          <w:p w14:paraId="5422E279" w14:textId="77777777" w:rsidR="000B79FB" w:rsidRDefault="000B79FB" w:rsidP="00C75BDE">
            <w:pPr>
              <w:pStyle w:val="Normal1"/>
              <w:spacing w:line="240" w:lineRule="auto"/>
            </w:pPr>
          </w:p>
          <w:p w14:paraId="595720BC" w14:textId="77777777" w:rsidR="000B79FB" w:rsidRDefault="000B79FB" w:rsidP="00C75BDE">
            <w:pPr>
              <w:pStyle w:val="Normal1"/>
              <w:spacing w:line="240" w:lineRule="auto"/>
            </w:pPr>
            <w:r>
              <w:rPr>
                <w:sz w:val="20"/>
                <w:szCs w:val="20"/>
              </w:rPr>
              <w:t>Effective behaviours</w:t>
            </w:r>
          </w:p>
          <w:p w14:paraId="7E8FB1E5" w14:textId="77777777" w:rsidR="000B79FB" w:rsidRDefault="000B79FB" w:rsidP="00C75BDE">
            <w:pPr>
              <w:pStyle w:val="Normal1"/>
              <w:numPr>
                <w:ilvl w:val="0"/>
                <w:numId w:val="43"/>
              </w:numPr>
              <w:spacing w:line="240" w:lineRule="auto"/>
              <w:ind w:hanging="360"/>
              <w:contextualSpacing/>
              <w:rPr>
                <w:sz w:val="20"/>
                <w:szCs w:val="20"/>
              </w:rPr>
            </w:pPr>
            <w:r>
              <w:rPr>
                <w:sz w:val="20"/>
                <w:szCs w:val="20"/>
              </w:rPr>
              <w:t>Shares strategic vision and inspires team members to work towards common goals</w:t>
            </w:r>
          </w:p>
          <w:p w14:paraId="69A8AA15" w14:textId="77777777" w:rsidR="000B79FB" w:rsidRDefault="000B79FB" w:rsidP="00C75BDE">
            <w:pPr>
              <w:pStyle w:val="Normal1"/>
              <w:numPr>
                <w:ilvl w:val="0"/>
                <w:numId w:val="43"/>
              </w:numPr>
              <w:spacing w:line="240" w:lineRule="auto"/>
              <w:ind w:hanging="360"/>
              <w:contextualSpacing/>
              <w:rPr>
                <w:sz w:val="20"/>
                <w:szCs w:val="20"/>
              </w:rPr>
            </w:pPr>
            <w:r>
              <w:rPr>
                <w:sz w:val="20"/>
                <w:szCs w:val="20"/>
              </w:rPr>
              <w:t>Adapts management style to the needs of the individual employee</w:t>
            </w:r>
          </w:p>
          <w:p w14:paraId="0691C644" w14:textId="77777777" w:rsidR="000B79FB" w:rsidRDefault="000B79FB" w:rsidP="00C75BDE">
            <w:pPr>
              <w:pStyle w:val="Normal1"/>
              <w:numPr>
                <w:ilvl w:val="0"/>
                <w:numId w:val="43"/>
              </w:numPr>
              <w:spacing w:line="240" w:lineRule="auto"/>
              <w:ind w:hanging="360"/>
              <w:contextualSpacing/>
              <w:rPr>
                <w:sz w:val="20"/>
                <w:szCs w:val="20"/>
              </w:rPr>
            </w:pPr>
            <w:r>
              <w:rPr>
                <w:sz w:val="20"/>
                <w:szCs w:val="20"/>
              </w:rPr>
              <w:t xml:space="preserve">Recognises individual strengths in team members and makes the most of them; motivates team members and delegates to </w:t>
            </w:r>
            <w:proofErr w:type="gramStart"/>
            <w:r>
              <w:rPr>
                <w:sz w:val="20"/>
                <w:szCs w:val="20"/>
              </w:rPr>
              <w:t>them  accordingly</w:t>
            </w:r>
            <w:proofErr w:type="gramEnd"/>
          </w:p>
          <w:p w14:paraId="216FE1FE" w14:textId="77777777" w:rsidR="000B79FB" w:rsidRDefault="000B79FB" w:rsidP="00C75BDE">
            <w:pPr>
              <w:pStyle w:val="Normal1"/>
              <w:numPr>
                <w:ilvl w:val="0"/>
                <w:numId w:val="43"/>
              </w:numPr>
              <w:spacing w:line="240" w:lineRule="auto"/>
              <w:ind w:hanging="360"/>
              <w:contextualSpacing/>
              <w:rPr>
                <w:sz w:val="20"/>
                <w:szCs w:val="20"/>
              </w:rPr>
            </w:pPr>
            <w:r>
              <w:rPr>
                <w:sz w:val="20"/>
                <w:szCs w:val="20"/>
              </w:rPr>
              <w:t>Makes difficult decisions and ensures that they are accepted by team members</w:t>
            </w:r>
          </w:p>
          <w:p w14:paraId="5C3D8518" w14:textId="77777777" w:rsidR="000B79FB" w:rsidRDefault="000B79FB" w:rsidP="00C75BDE">
            <w:pPr>
              <w:pStyle w:val="Normal1"/>
              <w:numPr>
                <w:ilvl w:val="0"/>
                <w:numId w:val="43"/>
              </w:numPr>
              <w:spacing w:line="240" w:lineRule="auto"/>
              <w:ind w:hanging="360"/>
              <w:contextualSpacing/>
              <w:rPr>
                <w:sz w:val="20"/>
                <w:szCs w:val="20"/>
              </w:rPr>
            </w:pPr>
            <w:r>
              <w:rPr>
                <w:sz w:val="20"/>
                <w:szCs w:val="20"/>
              </w:rPr>
              <w:t>Maintains regular contact with the whole team / division / organisation to support working towards a common goal</w:t>
            </w:r>
          </w:p>
          <w:p w14:paraId="3F27CFEC" w14:textId="77777777" w:rsidR="000B79FB" w:rsidRDefault="000B79FB" w:rsidP="00C75BDE">
            <w:pPr>
              <w:pStyle w:val="Normal1"/>
              <w:numPr>
                <w:ilvl w:val="0"/>
                <w:numId w:val="43"/>
              </w:numPr>
              <w:spacing w:line="240" w:lineRule="auto"/>
              <w:ind w:hanging="360"/>
              <w:contextualSpacing/>
              <w:rPr>
                <w:sz w:val="20"/>
                <w:szCs w:val="20"/>
              </w:rPr>
            </w:pPr>
            <w:r>
              <w:rPr>
                <w:sz w:val="20"/>
                <w:szCs w:val="20"/>
              </w:rPr>
              <w:t>Fosters cooperation on a wider scale by encouraging teamwork across teams / divisions /organisations</w:t>
            </w:r>
          </w:p>
          <w:p w14:paraId="75606148" w14:textId="77777777" w:rsidR="000B79FB" w:rsidRDefault="000B79FB" w:rsidP="00C75BDE">
            <w:pPr>
              <w:pStyle w:val="Normal1"/>
              <w:numPr>
                <w:ilvl w:val="0"/>
                <w:numId w:val="43"/>
              </w:numPr>
              <w:spacing w:line="240" w:lineRule="auto"/>
              <w:ind w:hanging="360"/>
              <w:contextualSpacing/>
              <w:rPr>
                <w:sz w:val="20"/>
                <w:szCs w:val="20"/>
              </w:rPr>
            </w:pPr>
            <w:r>
              <w:rPr>
                <w:sz w:val="20"/>
                <w:szCs w:val="20"/>
              </w:rPr>
              <w:t>Represents and promotes own team to others in the organisation</w:t>
            </w:r>
          </w:p>
          <w:p w14:paraId="0D80EB1D" w14:textId="77777777" w:rsidR="000B79FB" w:rsidRDefault="000B79FB" w:rsidP="00C75BDE">
            <w:pPr>
              <w:pStyle w:val="Normal1"/>
              <w:numPr>
                <w:ilvl w:val="0"/>
                <w:numId w:val="43"/>
              </w:numPr>
              <w:spacing w:line="240" w:lineRule="auto"/>
              <w:ind w:hanging="360"/>
              <w:contextualSpacing/>
              <w:rPr>
                <w:sz w:val="20"/>
                <w:szCs w:val="20"/>
              </w:rPr>
            </w:pPr>
            <w:r>
              <w:rPr>
                <w:sz w:val="20"/>
                <w:szCs w:val="20"/>
              </w:rPr>
              <w:t>Considers team dynamics and blends the skills of various teams into a departmental / organisational whole</w:t>
            </w:r>
          </w:p>
          <w:p w14:paraId="25C87700" w14:textId="77777777" w:rsidR="000B79FB" w:rsidRDefault="000B79FB" w:rsidP="00C75BDE">
            <w:pPr>
              <w:pStyle w:val="Normal1"/>
              <w:numPr>
                <w:ilvl w:val="0"/>
                <w:numId w:val="43"/>
              </w:numPr>
              <w:spacing w:line="240" w:lineRule="auto"/>
              <w:ind w:hanging="360"/>
              <w:contextualSpacing/>
              <w:rPr>
                <w:sz w:val="20"/>
                <w:szCs w:val="20"/>
              </w:rPr>
            </w:pPr>
            <w:r>
              <w:rPr>
                <w:sz w:val="20"/>
                <w:szCs w:val="20"/>
              </w:rPr>
              <w:t>Provides the means to enable teams to work together across the organisation</w:t>
            </w:r>
          </w:p>
          <w:p w14:paraId="168A0F13" w14:textId="77777777" w:rsidR="000B79FB" w:rsidRDefault="000B79FB" w:rsidP="00C75BDE">
            <w:pPr>
              <w:pStyle w:val="Normal1"/>
              <w:numPr>
                <w:ilvl w:val="0"/>
                <w:numId w:val="43"/>
              </w:numPr>
              <w:spacing w:line="240" w:lineRule="auto"/>
              <w:ind w:hanging="360"/>
              <w:contextualSpacing/>
              <w:rPr>
                <w:sz w:val="20"/>
                <w:szCs w:val="20"/>
              </w:rPr>
            </w:pPr>
            <w:r>
              <w:rPr>
                <w:sz w:val="20"/>
                <w:szCs w:val="20"/>
              </w:rPr>
              <w:t xml:space="preserve">Builds consensus and alignment between teams </w:t>
            </w:r>
          </w:p>
          <w:p w14:paraId="4970F7BC" w14:textId="77777777" w:rsidR="000B79FB" w:rsidRDefault="000B79FB" w:rsidP="00C75BDE">
            <w:pPr>
              <w:pStyle w:val="Normal1"/>
              <w:numPr>
                <w:ilvl w:val="0"/>
                <w:numId w:val="43"/>
              </w:numPr>
              <w:spacing w:line="240" w:lineRule="auto"/>
              <w:ind w:hanging="360"/>
              <w:contextualSpacing/>
              <w:rPr>
                <w:sz w:val="20"/>
                <w:szCs w:val="20"/>
              </w:rPr>
            </w:pPr>
            <w:r>
              <w:rPr>
                <w:sz w:val="20"/>
                <w:szCs w:val="20"/>
              </w:rPr>
              <w:t>Resolves conflicts that arise between different teams/divisions</w:t>
            </w:r>
          </w:p>
          <w:p w14:paraId="0DDCCB1B" w14:textId="77777777" w:rsidR="000B79FB" w:rsidRDefault="000B79FB" w:rsidP="00C75BDE">
            <w:pPr>
              <w:pStyle w:val="Normal1"/>
              <w:numPr>
                <w:ilvl w:val="0"/>
                <w:numId w:val="43"/>
              </w:numPr>
              <w:spacing w:line="240" w:lineRule="auto"/>
              <w:ind w:hanging="360"/>
              <w:contextualSpacing/>
              <w:rPr>
                <w:sz w:val="20"/>
                <w:szCs w:val="20"/>
              </w:rPr>
            </w:pPr>
            <w:r>
              <w:rPr>
                <w:sz w:val="20"/>
                <w:szCs w:val="20"/>
              </w:rPr>
              <w:t>Uses the right management style at the right moment</w:t>
            </w:r>
          </w:p>
          <w:p w14:paraId="6A687C2F" w14:textId="77777777" w:rsidR="000B79FB" w:rsidRDefault="000B79FB" w:rsidP="00C75BDE">
            <w:pPr>
              <w:pStyle w:val="Normal1"/>
              <w:spacing w:line="240" w:lineRule="auto"/>
              <w:ind w:left="720"/>
              <w:contextualSpacing/>
              <w:rPr>
                <w:sz w:val="20"/>
                <w:szCs w:val="20"/>
              </w:rPr>
            </w:pPr>
          </w:p>
          <w:p w14:paraId="45710BD0" w14:textId="77777777" w:rsidR="000B79FB" w:rsidRDefault="000B79FB" w:rsidP="00C75BDE">
            <w:pPr>
              <w:pStyle w:val="Normal1"/>
              <w:spacing w:line="240" w:lineRule="auto"/>
            </w:pPr>
          </w:p>
          <w:p w14:paraId="1CDF0441" w14:textId="77777777" w:rsidR="000B79FB" w:rsidRDefault="000B79FB" w:rsidP="00C75BDE">
            <w:pPr>
              <w:pStyle w:val="Normal1"/>
              <w:spacing w:line="240" w:lineRule="auto"/>
            </w:pPr>
            <w:r>
              <w:rPr>
                <w:sz w:val="20"/>
                <w:szCs w:val="20"/>
              </w:rPr>
              <w:t>Ineffective behaviours</w:t>
            </w:r>
          </w:p>
          <w:p w14:paraId="32B2F559" w14:textId="77777777" w:rsidR="000B79FB" w:rsidRDefault="000B79FB" w:rsidP="00C75BDE">
            <w:pPr>
              <w:pStyle w:val="Normal1"/>
              <w:numPr>
                <w:ilvl w:val="0"/>
                <w:numId w:val="43"/>
              </w:numPr>
              <w:spacing w:line="240" w:lineRule="auto"/>
              <w:ind w:hanging="360"/>
              <w:contextualSpacing/>
              <w:rPr>
                <w:sz w:val="20"/>
                <w:szCs w:val="20"/>
              </w:rPr>
            </w:pPr>
            <w:r>
              <w:rPr>
                <w:sz w:val="20"/>
                <w:szCs w:val="20"/>
              </w:rPr>
              <w:t>Is unable to maintain an appropriate level of approachability, being either too distant/hierarchical or by behaving more like a peer than a manager</w:t>
            </w:r>
          </w:p>
          <w:p w14:paraId="167B38F7" w14:textId="77777777" w:rsidR="000B79FB" w:rsidRDefault="000B79FB" w:rsidP="00C75BDE">
            <w:pPr>
              <w:pStyle w:val="Normal1"/>
              <w:numPr>
                <w:ilvl w:val="0"/>
                <w:numId w:val="43"/>
              </w:numPr>
              <w:spacing w:line="240" w:lineRule="auto"/>
              <w:ind w:hanging="360"/>
              <w:contextualSpacing/>
              <w:rPr>
                <w:sz w:val="20"/>
                <w:szCs w:val="20"/>
              </w:rPr>
            </w:pPr>
            <w:r>
              <w:rPr>
                <w:sz w:val="20"/>
                <w:szCs w:val="20"/>
              </w:rPr>
              <w:t>Does not recognise or respond to lack of productivity or motivation in staff members</w:t>
            </w:r>
          </w:p>
          <w:p w14:paraId="10452936" w14:textId="77777777" w:rsidR="000B79FB" w:rsidRDefault="000B79FB" w:rsidP="00C75BDE">
            <w:pPr>
              <w:pStyle w:val="Normal1"/>
              <w:spacing w:line="240" w:lineRule="auto"/>
            </w:pPr>
          </w:p>
        </w:tc>
        <w:tc>
          <w:tcPr>
            <w:tcW w:w="1260" w:type="dxa"/>
            <w:tcBorders>
              <w:bottom w:val="single" w:sz="6" w:space="0" w:color="000000"/>
              <w:right w:val="single" w:sz="6" w:space="0" w:color="000000"/>
            </w:tcBorders>
            <w:shd w:val="clear" w:color="auto" w:fill="FFF2CC"/>
            <w:tcMar>
              <w:top w:w="28" w:type="dxa"/>
              <w:left w:w="28" w:type="dxa"/>
              <w:bottom w:w="28" w:type="dxa"/>
              <w:right w:w="28" w:type="dxa"/>
            </w:tcMar>
          </w:tcPr>
          <w:p w14:paraId="484AA90D" w14:textId="77777777" w:rsidR="000B79FB" w:rsidRDefault="000B79FB" w:rsidP="00C75BDE">
            <w:pPr>
              <w:pStyle w:val="Normal1"/>
              <w:spacing w:line="240" w:lineRule="auto"/>
            </w:pPr>
            <w:r>
              <w:rPr>
                <w:sz w:val="20"/>
                <w:szCs w:val="20"/>
                <w:shd w:val="clear" w:color="auto" w:fill="FFF2CC"/>
              </w:rPr>
              <w:t>XXXX</w:t>
            </w:r>
          </w:p>
        </w:tc>
        <w:tc>
          <w:tcPr>
            <w:tcW w:w="1125" w:type="dxa"/>
            <w:tcBorders>
              <w:bottom w:val="single" w:sz="6" w:space="0" w:color="000000"/>
              <w:right w:val="single" w:sz="6" w:space="0" w:color="000000"/>
            </w:tcBorders>
            <w:shd w:val="clear" w:color="auto" w:fill="FFF2CC"/>
            <w:tcMar>
              <w:top w:w="28" w:type="dxa"/>
              <w:left w:w="28" w:type="dxa"/>
              <w:bottom w:w="28" w:type="dxa"/>
              <w:right w:w="28" w:type="dxa"/>
            </w:tcMar>
          </w:tcPr>
          <w:p w14:paraId="7344268B" w14:textId="77777777" w:rsidR="000B79FB" w:rsidRDefault="000B79FB" w:rsidP="00C75BDE">
            <w:pPr>
              <w:pStyle w:val="Normal1"/>
              <w:spacing w:line="240" w:lineRule="auto"/>
            </w:pPr>
            <w:r>
              <w:rPr>
                <w:sz w:val="20"/>
                <w:szCs w:val="20"/>
                <w:shd w:val="clear" w:color="auto" w:fill="FFF2CC"/>
              </w:rPr>
              <w:t>XXX</w:t>
            </w:r>
          </w:p>
        </w:tc>
        <w:tc>
          <w:tcPr>
            <w:tcW w:w="1275" w:type="dxa"/>
            <w:tcBorders>
              <w:bottom w:val="single" w:sz="6" w:space="0" w:color="000000"/>
              <w:right w:val="single" w:sz="6" w:space="0" w:color="000000"/>
            </w:tcBorders>
            <w:shd w:val="clear" w:color="auto" w:fill="FFF2CC"/>
            <w:tcMar>
              <w:top w:w="28" w:type="dxa"/>
              <w:left w:w="28" w:type="dxa"/>
              <w:bottom w:w="28" w:type="dxa"/>
              <w:right w:w="28" w:type="dxa"/>
            </w:tcMar>
          </w:tcPr>
          <w:p w14:paraId="1887A5FF" w14:textId="77777777" w:rsidR="000B79FB" w:rsidRDefault="000B79FB" w:rsidP="00C75BDE">
            <w:pPr>
              <w:pStyle w:val="Normal1"/>
              <w:spacing w:line="240" w:lineRule="auto"/>
            </w:pPr>
            <w:r>
              <w:rPr>
                <w:sz w:val="20"/>
                <w:szCs w:val="20"/>
                <w:shd w:val="clear" w:color="auto" w:fill="FFF2CC"/>
              </w:rPr>
              <w:t>XXXX</w:t>
            </w:r>
          </w:p>
        </w:tc>
      </w:tr>
      <w:tr w:rsidR="000B79FB" w14:paraId="76DC2836" w14:textId="77777777" w:rsidTr="00C75BDE">
        <w:trPr>
          <w:trHeight w:val="240"/>
        </w:trPr>
        <w:tc>
          <w:tcPr>
            <w:tcW w:w="3315" w:type="dxa"/>
            <w:tcBorders>
              <w:left w:val="single" w:sz="6" w:space="0" w:color="000000"/>
              <w:bottom w:val="single" w:sz="6" w:space="0" w:color="000000"/>
              <w:right w:val="single" w:sz="6" w:space="0" w:color="000000"/>
            </w:tcBorders>
            <w:shd w:val="clear" w:color="auto" w:fill="FFF2CC"/>
            <w:tcMar>
              <w:top w:w="28" w:type="dxa"/>
              <w:left w:w="28" w:type="dxa"/>
              <w:bottom w:w="28" w:type="dxa"/>
              <w:right w:w="28" w:type="dxa"/>
            </w:tcMar>
          </w:tcPr>
          <w:p w14:paraId="121B857B" w14:textId="77777777" w:rsidR="000B79FB" w:rsidRDefault="000B79FB" w:rsidP="00C75BDE">
            <w:pPr>
              <w:pStyle w:val="Normal1"/>
              <w:spacing w:line="240" w:lineRule="auto"/>
            </w:pPr>
            <w:r>
              <w:rPr>
                <w:b/>
                <w:sz w:val="20"/>
                <w:szCs w:val="20"/>
                <w:shd w:val="clear" w:color="auto" w:fill="FFF2CC"/>
              </w:rPr>
              <w:lastRenderedPageBreak/>
              <w:t>Leading change</w:t>
            </w:r>
          </w:p>
          <w:p w14:paraId="44DC73E9" w14:textId="77777777" w:rsidR="000B79FB" w:rsidRDefault="000B79FB" w:rsidP="00C75BDE">
            <w:pPr>
              <w:pStyle w:val="Normal1"/>
              <w:spacing w:line="240" w:lineRule="auto"/>
            </w:pPr>
          </w:p>
          <w:p w14:paraId="58577C46" w14:textId="77777777" w:rsidR="000B79FB" w:rsidRDefault="000B79FB" w:rsidP="00C75BDE">
            <w:pPr>
              <w:pStyle w:val="Normal1"/>
              <w:spacing w:line="240" w:lineRule="auto"/>
            </w:pPr>
            <w:r>
              <w:rPr>
                <w:sz w:val="20"/>
                <w:szCs w:val="20"/>
                <w:shd w:val="clear" w:color="auto" w:fill="FFF2CC"/>
              </w:rPr>
              <w:t>Communicates the reasons for and impact of change. Reduces or explains uncertainties and seeks to manage ambiguity. Manages reluctance towards change and encourages others to enable change.</w:t>
            </w:r>
          </w:p>
          <w:p w14:paraId="2F475FF9" w14:textId="77777777" w:rsidR="000B79FB" w:rsidRDefault="000B79FB" w:rsidP="00C75BDE">
            <w:pPr>
              <w:pStyle w:val="Normal1"/>
              <w:spacing w:line="240" w:lineRule="auto"/>
            </w:pPr>
          </w:p>
          <w:p w14:paraId="6039A56D" w14:textId="77777777" w:rsidR="000B79FB" w:rsidRDefault="000B79FB" w:rsidP="00C75BDE">
            <w:pPr>
              <w:pStyle w:val="Normal1"/>
              <w:spacing w:line="240" w:lineRule="auto"/>
            </w:pPr>
            <w:r>
              <w:rPr>
                <w:sz w:val="20"/>
                <w:szCs w:val="20"/>
                <w:shd w:val="clear" w:color="auto" w:fill="FFF2CC"/>
              </w:rPr>
              <w:t>(Maps to ESA ‘Leading change*’)</w:t>
            </w:r>
          </w:p>
        </w:tc>
        <w:tc>
          <w:tcPr>
            <w:tcW w:w="13545" w:type="dxa"/>
            <w:tcBorders>
              <w:bottom w:val="single" w:sz="6" w:space="0" w:color="000000"/>
              <w:right w:val="single" w:sz="6" w:space="0" w:color="000000"/>
            </w:tcBorders>
            <w:shd w:val="clear" w:color="auto" w:fill="FFF2CC"/>
            <w:tcMar>
              <w:top w:w="28" w:type="dxa"/>
              <w:left w:w="28" w:type="dxa"/>
              <w:bottom w:w="28" w:type="dxa"/>
              <w:right w:w="28" w:type="dxa"/>
            </w:tcMar>
          </w:tcPr>
          <w:p w14:paraId="1E8C3BDD" w14:textId="77777777" w:rsidR="000B79FB" w:rsidRDefault="000B79FB" w:rsidP="00C75BDE">
            <w:pPr>
              <w:pStyle w:val="Normal1"/>
              <w:spacing w:line="240" w:lineRule="auto"/>
            </w:pPr>
            <w:r>
              <w:rPr>
                <w:sz w:val="20"/>
                <w:szCs w:val="20"/>
              </w:rPr>
              <w:t>Knowledge base</w:t>
            </w:r>
          </w:p>
          <w:p w14:paraId="04E14B08"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Broad understanding of the scientific discipline and its ecosystem</w:t>
            </w:r>
          </w:p>
          <w:p w14:paraId="520818CB"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A clear understanding of what needs to change and why</w:t>
            </w:r>
          </w:p>
          <w:p w14:paraId="1BAC0801"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Good grasp of methods for identifying opportunities and threats</w:t>
            </w:r>
          </w:p>
          <w:p w14:paraId="31BBC330"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Good grasp of change management models</w:t>
            </w:r>
          </w:p>
          <w:p w14:paraId="0B3BE474" w14:textId="77777777" w:rsidR="000B79FB" w:rsidRDefault="000B79FB" w:rsidP="00C75BDE">
            <w:pPr>
              <w:pStyle w:val="Normal1"/>
              <w:spacing w:line="240" w:lineRule="auto"/>
            </w:pPr>
          </w:p>
          <w:p w14:paraId="13B7EBB8" w14:textId="77777777" w:rsidR="000B79FB" w:rsidRDefault="000B79FB" w:rsidP="00C75BDE">
            <w:pPr>
              <w:pStyle w:val="Normal1"/>
              <w:spacing w:line="240" w:lineRule="auto"/>
            </w:pPr>
            <w:r>
              <w:rPr>
                <w:sz w:val="20"/>
                <w:szCs w:val="20"/>
              </w:rPr>
              <w:t>Skills base</w:t>
            </w:r>
          </w:p>
          <w:p w14:paraId="11DAA074"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Consulting skills</w:t>
            </w:r>
          </w:p>
          <w:p w14:paraId="0B4A34DF"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Communication skills</w:t>
            </w:r>
          </w:p>
          <w:p w14:paraId="38DB015D"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Active listening</w:t>
            </w:r>
          </w:p>
          <w:p w14:paraId="44D02906"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Empathy</w:t>
            </w:r>
            <w:r>
              <w:rPr>
                <w:sz w:val="20"/>
                <w:szCs w:val="20"/>
              </w:rPr>
              <w:br/>
            </w:r>
          </w:p>
          <w:p w14:paraId="00C295AA" w14:textId="77777777" w:rsidR="000B79FB" w:rsidRDefault="000B79FB" w:rsidP="00C75BDE">
            <w:pPr>
              <w:pStyle w:val="Normal1"/>
              <w:spacing w:line="240" w:lineRule="auto"/>
            </w:pPr>
          </w:p>
          <w:p w14:paraId="43F43D00" w14:textId="77777777" w:rsidR="000B79FB" w:rsidRDefault="000B79FB" w:rsidP="00C75BDE">
            <w:pPr>
              <w:pStyle w:val="Normal1"/>
              <w:spacing w:line="240" w:lineRule="auto"/>
            </w:pPr>
            <w:r>
              <w:rPr>
                <w:sz w:val="20"/>
                <w:szCs w:val="20"/>
              </w:rPr>
              <w:t>Effective behaviours</w:t>
            </w:r>
          </w:p>
          <w:p w14:paraId="0BD50338"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Recognises the need for change so that the organisation remains successful</w:t>
            </w:r>
          </w:p>
          <w:p w14:paraId="05E92E99"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Identifies where changes are required and what these should be; consulting others as appropriate. Makes these changes if they are within personal remit or escalates them appropriately</w:t>
            </w:r>
          </w:p>
          <w:p w14:paraId="5DAD6059"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Is positive towards required changes and encourages others to embrace change</w:t>
            </w:r>
          </w:p>
          <w:p w14:paraId="5F561C15"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Willingly takes balanced risks and operates flexibly within the regulatory guidelines</w:t>
            </w:r>
          </w:p>
          <w:p w14:paraId="05804519"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Explains and reduces potential uncertainties</w:t>
            </w:r>
          </w:p>
          <w:p w14:paraId="24E7800A"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Encourages others not to be disconcerted by ambiguities that arise through change implementation</w:t>
            </w:r>
          </w:p>
          <w:p w14:paraId="6027BCB3"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Explains the reasons for and benefits of change</w:t>
            </w:r>
          </w:p>
          <w:p w14:paraId="6F7EFA4A"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Looks to minimise the potential ambiguities through clarifying information, data or requests</w:t>
            </w:r>
          </w:p>
          <w:p w14:paraId="7554CBDC"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Manages individual reactions and emotions to change to ensure it is accepted by all</w:t>
            </w:r>
          </w:p>
          <w:p w14:paraId="511DB52D"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Drives change forward through to implementation, setting realistic time frames for change</w:t>
            </w:r>
          </w:p>
          <w:p w14:paraId="7BBC5BBB"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Maintains awareness of changes in the wider sector and recognises what changes are required to keep up to date or how to react to these</w:t>
            </w:r>
          </w:p>
          <w:p w14:paraId="041813B7"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Reviews suggestions and decisions related to change to determine the best changes to implement</w:t>
            </w:r>
          </w:p>
          <w:p w14:paraId="2AB913D8"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Acts as a conduit for communicating mandated change requirements and pushes for decisions from above related to change suggestions</w:t>
            </w:r>
          </w:p>
          <w:p w14:paraId="193B206F"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Encourages others to propose potential changes</w:t>
            </w:r>
          </w:p>
          <w:p w14:paraId="0C58096F"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Positively challenges how things have been done in the past at the right time and in the right environment</w:t>
            </w:r>
          </w:p>
          <w:p w14:paraId="286EA943" w14:textId="77777777" w:rsidR="000B79FB" w:rsidRDefault="000B79FB" w:rsidP="00C75BDE">
            <w:pPr>
              <w:pStyle w:val="Normal1"/>
              <w:spacing w:line="240" w:lineRule="auto"/>
            </w:pPr>
          </w:p>
          <w:p w14:paraId="3860432F" w14:textId="77777777" w:rsidR="000B79FB" w:rsidRDefault="000B79FB" w:rsidP="00C75BDE">
            <w:pPr>
              <w:pStyle w:val="Normal1"/>
              <w:spacing w:line="240" w:lineRule="auto"/>
            </w:pPr>
            <w:r>
              <w:rPr>
                <w:sz w:val="20"/>
                <w:szCs w:val="20"/>
              </w:rPr>
              <w:t>Ineffective behaviours</w:t>
            </w:r>
          </w:p>
          <w:p w14:paraId="5FFE45BA"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Focuses his/her efforts only on communicating and supporting those who are embracing change and ignores individuals who are reacting emotionally</w:t>
            </w:r>
          </w:p>
          <w:p w14:paraId="38C5E0BD"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Prefers to remain in a static environment rather than embracing change; panics when faced with the prospect of change</w:t>
            </w:r>
          </w:p>
          <w:p w14:paraId="1A4B8948"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Only supports ideas for change which benefit him/her as an individual rather than recognising the broader benefits they may bring</w:t>
            </w:r>
          </w:p>
          <w:p w14:paraId="5EDE41BB"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Takes a passive approach without constructively challenging the way things have always been done</w:t>
            </w:r>
          </w:p>
          <w:p w14:paraId="0F8C9414"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Challenges or implements change for the sake of it rather than through a balanced analysis of the right changes to propose</w:t>
            </w:r>
            <w:r>
              <w:rPr>
                <w:sz w:val="20"/>
                <w:szCs w:val="20"/>
              </w:rPr>
              <w:br/>
            </w:r>
          </w:p>
          <w:p w14:paraId="1F198162" w14:textId="77777777" w:rsidR="000B79FB" w:rsidRDefault="000B79FB" w:rsidP="00C75BDE">
            <w:pPr>
              <w:pStyle w:val="Normal1"/>
              <w:spacing w:line="240" w:lineRule="auto"/>
            </w:pPr>
          </w:p>
        </w:tc>
        <w:tc>
          <w:tcPr>
            <w:tcW w:w="1260" w:type="dxa"/>
            <w:tcBorders>
              <w:bottom w:val="single" w:sz="6" w:space="0" w:color="000000"/>
              <w:right w:val="single" w:sz="6" w:space="0" w:color="000000"/>
            </w:tcBorders>
            <w:shd w:val="clear" w:color="auto" w:fill="FFF2CC"/>
            <w:tcMar>
              <w:top w:w="28" w:type="dxa"/>
              <w:left w:w="28" w:type="dxa"/>
              <w:bottom w:w="28" w:type="dxa"/>
              <w:right w:w="28" w:type="dxa"/>
            </w:tcMar>
          </w:tcPr>
          <w:p w14:paraId="30855655" w14:textId="77777777" w:rsidR="000B79FB" w:rsidRDefault="000B79FB" w:rsidP="00C75BDE">
            <w:pPr>
              <w:pStyle w:val="Normal1"/>
              <w:spacing w:line="240" w:lineRule="auto"/>
            </w:pPr>
            <w:r>
              <w:rPr>
                <w:sz w:val="20"/>
                <w:szCs w:val="20"/>
                <w:shd w:val="clear" w:color="auto" w:fill="FFF2CC"/>
              </w:rPr>
              <w:t>XXX</w:t>
            </w:r>
          </w:p>
        </w:tc>
        <w:tc>
          <w:tcPr>
            <w:tcW w:w="1125" w:type="dxa"/>
            <w:tcBorders>
              <w:bottom w:val="single" w:sz="6" w:space="0" w:color="000000"/>
              <w:right w:val="single" w:sz="6" w:space="0" w:color="000000"/>
            </w:tcBorders>
            <w:shd w:val="clear" w:color="auto" w:fill="FFF2CC"/>
            <w:tcMar>
              <w:top w:w="28" w:type="dxa"/>
              <w:left w:w="28" w:type="dxa"/>
              <w:bottom w:w="28" w:type="dxa"/>
              <w:right w:w="28" w:type="dxa"/>
            </w:tcMar>
          </w:tcPr>
          <w:p w14:paraId="064DCA88" w14:textId="77777777" w:rsidR="000B79FB" w:rsidRDefault="000B79FB" w:rsidP="00C75BDE">
            <w:pPr>
              <w:pStyle w:val="Normal1"/>
              <w:spacing w:line="240" w:lineRule="auto"/>
            </w:pPr>
            <w:r>
              <w:rPr>
                <w:sz w:val="20"/>
                <w:szCs w:val="20"/>
                <w:shd w:val="clear" w:color="auto" w:fill="FFF2CC"/>
              </w:rPr>
              <w:t>XXX</w:t>
            </w:r>
          </w:p>
        </w:tc>
        <w:tc>
          <w:tcPr>
            <w:tcW w:w="1275" w:type="dxa"/>
            <w:tcBorders>
              <w:bottom w:val="single" w:sz="6" w:space="0" w:color="000000"/>
              <w:right w:val="single" w:sz="6" w:space="0" w:color="000000"/>
            </w:tcBorders>
            <w:shd w:val="clear" w:color="auto" w:fill="FFF2CC"/>
            <w:tcMar>
              <w:top w:w="28" w:type="dxa"/>
              <w:left w:w="28" w:type="dxa"/>
              <w:bottom w:w="28" w:type="dxa"/>
              <w:right w:w="28" w:type="dxa"/>
            </w:tcMar>
          </w:tcPr>
          <w:p w14:paraId="715F7A1A" w14:textId="77777777" w:rsidR="000B79FB" w:rsidRDefault="000B79FB" w:rsidP="00C75BDE">
            <w:pPr>
              <w:pStyle w:val="Normal1"/>
              <w:spacing w:line="240" w:lineRule="auto"/>
            </w:pPr>
            <w:r>
              <w:rPr>
                <w:sz w:val="20"/>
                <w:szCs w:val="20"/>
                <w:shd w:val="clear" w:color="auto" w:fill="FFF2CC"/>
              </w:rPr>
              <w:t>XXXX</w:t>
            </w:r>
          </w:p>
        </w:tc>
      </w:tr>
      <w:tr w:rsidR="000B79FB" w14:paraId="45308037" w14:textId="77777777" w:rsidTr="00C75BDE">
        <w:trPr>
          <w:trHeight w:val="240"/>
        </w:trPr>
        <w:tc>
          <w:tcPr>
            <w:tcW w:w="3315" w:type="dxa"/>
            <w:tcBorders>
              <w:left w:val="single" w:sz="6" w:space="0" w:color="000000"/>
              <w:bottom w:val="single" w:sz="6" w:space="0" w:color="000000"/>
              <w:right w:val="single" w:sz="6" w:space="0" w:color="000000"/>
            </w:tcBorders>
            <w:shd w:val="clear" w:color="auto" w:fill="FFF2CC"/>
            <w:tcMar>
              <w:top w:w="28" w:type="dxa"/>
              <w:left w:w="28" w:type="dxa"/>
              <w:bottom w:w="28" w:type="dxa"/>
              <w:right w:w="28" w:type="dxa"/>
            </w:tcMar>
          </w:tcPr>
          <w:p w14:paraId="76FF87B1" w14:textId="77777777" w:rsidR="000B79FB" w:rsidRDefault="000B79FB" w:rsidP="00C75BDE">
            <w:pPr>
              <w:pStyle w:val="Normal1"/>
              <w:spacing w:line="240" w:lineRule="auto"/>
            </w:pPr>
            <w:r>
              <w:rPr>
                <w:b/>
                <w:sz w:val="20"/>
                <w:szCs w:val="20"/>
                <w:shd w:val="clear" w:color="auto" w:fill="FFF2CC"/>
              </w:rPr>
              <w:t>Promoting diversity</w:t>
            </w:r>
          </w:p>
          <w:p w14:paraId="440576AE" w14:textId="77777777" w:rsidR="000B79FB" w:rsidRDefault="000B79FB" w:rsidP="00C75BDE">
            <w:pPr>
              <w:pStyle w:val="Normal1"/>
              <w:spacing w:line="240" w:lineRule="auto"/>
            </w:pPr>
          </w:p>
          <w:p w14:paraId="20A6C1E9" w14:textId="77777777" w:rsidR="000B79FB" w:rsidRDefault="000B79FB" w:rsidP="00C75BDE">
            <w:pPr>
              <w:pStyle w:val="Normal1"/>
              <w:spacing w:line="240" w:lineRule="auto"/>
            </w:pPr>
            <w:r>
              <w:rPr>
                <w:sz w:val="20"/>
                <w:szCs w:val="20"/>
                <w:shd w:val="clear" w:color="auto" w:fill="FFF2CC"/>
              </w:rPr>
              <w:t>Understands, accepts and actively promotes diversity as an organisational asset to optimise performance; integrates diversity into people management related decisions and creates a respectful and inclusive working environment where everyone is fairly and equally treated.</w:t>
            </w:r>
          </w:p>
          <w:p w14:paraId="3869D32C" w14:textId="77777777" w:rsidR="000B79FB" w:rsidRDefault="000B79FB" w:rsidP="00C75BDE">
            <w:pPr>
              <w:pStyle w:val="Normal1"/>
              <w:spacing w:line="240" w:lineRule="auto"/>
            </w:pPr>
          </w:p>
          <w:p w14:paraId="4ED71C6B" w14:textId="77777777" w:rsidR="000B79FB" w:rsidRDefault="000B79FB" w:rsidP="00C75BDE">
            <w:pPr>
              <w:pStyle w:val="Normal1"/>
              <w:spacing w:line="240" w:lineRule="auto"/>
            </w:pPr>
          </w:p>
          <w:p w14:paraId="2D6A221E" w14:textId="77777777" w:rsidR="000B79FB" w:rsidRDefault="000B79FB" w:rsidP="00C75BDE">
            <w:pPr>
              <w:pStyle w:val="Normal1"/>
              <w:spacing w:line="240" w:lineRule="auto"/>
            </w:pPr>
            <w:r>
              <w:rPr>
                <w:sz w:val="20"/>
                <w:szCs w:val="20"/>
                <w:shd w:val="clear" w:color="auto" w:fill="FFF2CC"/>
              </w:rPr>
              <w:t>(Maps to ESA ‘Promoting diversity*’)</w:t>
            </w:r>
          </w:p>
        </w:tc>
        <w:tc>
          <w:tcPr>
            <w:tcW w:w="13545" w:type="dxa"/>
            <w:tcBorders>
              <w:bottom w:val="single" w:sz="6" w:space="0" w:color="000000"/>
              <w:right w:val="single" w:sz="6" w:space="0" w:color="000000"/>
            </w:tcBorders>
            <w:shd w:val="clear" w:color="auto" w:fill="FFF2CC"/>
            <w:tcMar>
              <w:top w:w="28" w:type="dxa"/>
              <w:left w:w="28" w:type="dxa"/>
              <w:bottom w:w="28" w:type="dxa"/>
              <w:right w:w="28" w:type="dxa"/>
            </w:tcMar>
          </w:tcPr>
          <w:p w14:paraId="5BABAC4B" w14:textId="77777777" w:rsidR="000B79FB" w:rsidRDefault="000B79FB" w:rsidP="00C75BDE">
            <w:pPr>
              <w:pStyle w:val="Normal1"/>
              <w:spacing w:line="240" w:lineRule="auto"/>
            </w:pPr>
            <w:r>
              <w:rPr>
                <w:sz w:val="20"/>
                <w:szCs w:val="20"/>
              </w:rPr>
              <w:t>Knowledge base</w:t>
            </w:r>
          </w:p>
          <w:p w14:paraId="63FD9974" w14:textId="77777777" w:rsidR="000B79FB" w:rsidRDefault="000B79FB" w:rsidP="00C75BDE">
            <w:pPr>
              <w:pStyle w:val="Normal1"/>
              <w:numPr>
                <w:ilvl w:val="0"/>
                <w:numId w:val="29"/>
              </w:numPr>
              <w:spacing w:line="240" w:lineRule="auto"/>
              <w:ind w:hanging="360"/>
              <w:contextualSpacing/>
              <w:rPr>
                <w:sz w:val="20"/>
                <w:szCs w:val="20"/>
              </w:rPr>
            </w:pPr>
            <w:r>
              <w:rPr>
                <w:sz w:val="20"/>
                <w:szCs w:val="20"/>
              </w:rPr>
              <w:t>Culturally aware</w:t>
            </w:r>
          </w:p>
          <w:p w14:paraId="12F4D9AD" w14:textId="77777777" w:rsidR="000B79FB" w:rsidRDefault="000B79FB" w:rsidP="00C75BDE">
            <w:pPr>
              <w:pStyle w:val="Normal1"/>
              <w:numPr>
                <w:ilvl w:val="0"/>
                <w:numId w:val="29"/>
              </w:numPr>
              <w:spacing w:line="240" w:lineRule="auto"/>
              <w:ind w:hanging="360"/>
              <w:contextualSpacing/>
              <w:rPr>
                <w:sz w:val="20"/>
                <w:szCs w:val="20"/>
              </w:rPr>
            </w:pPr>
            <w:r>
              <w:rPr>
                <w:sz w:val="20"/>
                <w:szCs w:val="20"/>
              </w:rPr>
              <w:t>Awareness of unconscious bias and its consequences</w:t>
            </w:r>
          </w:p>
          <w:p w14:paraId="564F6FDA" w14:textId="77777777" w:rsidR="000B79FB" w:rsidRDefault="000B79FB" w:rsidP="00C75BDE">
            <w:pPr>
              <w:pStyle w:val="Normal1"/>
              <w:numPr>
                <w:ilvl w:val="0"/>
                <w:numId w:val="29"/>
              </w:numPr>
              <w:spacing w:line="240" w:lineRule="auto"/>
              <w:ind w:hanging="360"/>
              <w:contextualSpacing/>
              <w:rPr>
                <w:sz w:val="20"/>
                <w:szCs w:val="20"/>
              </w:rPr>
            </w:pPr>
            <w:r>
              <w:rPr>
                <w:sz w:val="20"/>
                <w:szCs w:val="20"/>
              </w:rPr>
              <w:t>Solid understanding of the responsibilities of the organisation as an employer, and of relevant employment law</w:t>
            </w:r>
          </w:p>
          <w:p w14:paraId="4082EC44" w14:textId="77777777" w:rsidR="000B79FB" w:rsidRDefault="000B79FB" w:rsidP="00C75BDE">
            <w:pPr>
              <w:pStyle w:val="Normal1"/>
              <w:spacing w:line="240" w:lineRule="auto"/>
              <w:rPr>
                <w:sz w:val="20"/>
                <w:szCs w:val="20"/>
              </w:rPr>
            </w:pPr>
          </w:p>
          <w:p w14:paraId="79AEC005" w14:textId="77777777" w:rsidR="000B79FB" w:rsidRDefault="000B79FB" w:rsidP="00C75BDE">
            <w:pPr>
              <w:pStyle w:val="Normal1"/>
              <w:spacing w:line="240" w:lineRule="auto"/>
            </w:pPr>
            <w:r>
              <w:rPr>
                <w:sz w:val="20"/>
                <w:szCs w:val="20"/>
              </w:rPr>
              <w:t>Skills base</w:t>
            </w:r>
          </w:p>
          <w:p w14:paraId="40097F6B"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Active listening</w:t>
            </w:r>
          </w:p>
          <w:p w14:paraId="476A1299"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Consulting skills</w:t>
            </w:r>
          </w:p>
          <w:p w14:paraId="4B58528B" w14:textId="77777777" w:rsidR="000B79FB" w:rsidRDefault="000B79FB" w:rsidP="00C75BDE">
            <w:pPr>
              <w:pStyle w:val="Normal1"/>
              <w:numPr>
                <w:ilvl w:val="0"/>
                <w:numId w:val="35"/>
              </w:numPr>
              <w:spacing w:line="240" w:lineRule="auto"/>
              <w:ind w:hanging="360"/>
              <w:contextualSpacing/>
              <w:rPr>
                <w:sz w:val="20"/>
                <w:szCs w:val="20"/>
              </w:rPr>
            </w:pPr>
            <w:r>
              <w:rPr>
                <w:sz w:val="20"/>
                <w:szCs w:val="20"/>
              </w:rPr>
              <w:t>Cross-cultural and cross-disciplinary sensitivity</w:t>
            </w:r>
          </w:p>
          <w:p w14:paraId="16638BF8" w14:textId="77777777" w:rsidR="000B79FB" w:rsidRDefault="000B79FB" w:rsidP="00C75BDE">
            <w:pPr>
              <w:pStyle w:val="Normal1"/>
              <w:spacing w:line="240" w:lineRule="auto"/>
              <w:ind w:left="720"/>
              <w:contextualSpacing/>
              <w:rPr>
                <w:sz w:val="20"/>
                <w:szCs w:val="20"/>
              </w:rPr>
            </w:pPr>
          </w:p>
          <w:p w14:paraId="03FD6B09" w14:textId="77777777" w:rsidR="000B79FB" w:rsidRDefault="000B79FB" w:rsidP="00C75BDE">
            <w:pPr>
              <w:pStyle w:val="Normal1"/>
              <w:spacing w:line="240" w:lineRule="auto"/>
            </w:pPr>
          </w:p>
          <w:p w14:paraId="2BFFE5C1" w14:textId="77777777" w:rsidR="000B79FB" w:rsidRDefault="000B79FB" w:rsidP="00C75BDE">
            <w:pPr>
              <w:pStyle w:val="Normal1"/>
              <w:spacing w:line="240" w:lineRule="auto"/>
            </w:pPr>
            <w:r>
              <w:rPr>
                <w:sz w:val="20"/>
                <w:szCs w:val="20"/>
              </w:rPr>
              <w:t>Effective behaviours</w:t>
            </w:r>
          </w:p>
          <w:p w14:paraId="131DDA68" w14:textId="77777777" w:rsidR="000B79FB" w:rsidRDefault="000B79FB" w:rsidP="00C75BDE">
            <w:pPr>
              <w:pStyle w:val="Normal1"/>
              <w:numPr>
                <w:ilvl w:val="0"/>
                <w:numId w:val="29"/>
              </w:numPr>
              <w:spacing w:line="240" w:lineRule="auto"/>
              <w:ind w:hanging="360"/>
              <w:contextualSpacing/>
              <w:rPr>
                <w:sz w:val="20"/>
                <w:szCs w:val="20"/>
              </w:rPr>
            </w:pPr>
            <w:r>
              <w:rPr>
                <w:sz w:val="20"/>
                <w:szCs w:val="20"/>
              </w:rPr>
              <w:t>Respond to differences sensitively</w:t>
            </w:r>
          </w:p>
          <w:p w14:paraId="7B509195" w14:textId="77777777" w:rsidR="000B79FB" w:rsidRDefault="000B79FB" w:rsidP="00C75BDE">
            <w:pPr>
              <w:pStyle w:val="Normal1"/>
              <w:numPr>
                <w:ilvl w:val="0"/>
                <w:numId w:val="29"/>
              </w:numPr>
              <w:spacing w:line="240" w:lineRule="auto"/>
              <w:ind w:hanging="360"/>
              <w:contextualSpacing/>
              <w:rPr>
                <w:sz w:val="20"/>
                <w:szCs w:val="20"/>
              </w:rPr>
            </w:pPr>
            <w:r>
              <w:rPr>
                <w:sz w:val="20"/>
                <w:szCs w:val="20"/>
              </w:rPr>
              <w:t>Avoids having preconceptions about others, and discourages others from doing so</w:t>
            </w:r>
          </w:p>
          <w:p w14:paraId="5CEDFE1C" w14:textId="77777777" w:rsidR="000B79FB" w:rsidRDefault="000B79FB" w:rsidP="00C75BDE">
            <w:pPr>
              <w:pStyle w:val="Normal1"/>
              <w:numPr>
                <w:ilvl w:val="0"/>
                <w:numId w:val="29"/>
              </w:numPr>
              <w:spacing w:line="240" w:lineRule="auto"/>
              <w:ind w:hanging="360"/>
              <w:contextualSpacing/>
              <w:rPr>
                <w:sz w:val="20"/>
                <w:szCs w:val="20"/>
              </w:rPr>
            </w:pPr>
            <w:r>
              <w:rPr>
                <w:sz w:val="20"/>
                <w:szCs w:val="20"/>
              </w:rPr>
              <w:t>Accepts a range of behaviours in others whilst being clear about what is unacceptable</w:t>
            </w:r>
          </w:p>
          <w:p w14:paraId="313A511D" w14:textId="77777777" w:rsidR="000B79FB" w:rsidRDefault="000B79FB" w:rsidP="00C75BDE">
            <w:pPr>
              <w:pStyle w:val="Normal1"/>
              <w:numPr>
                <w:ilvl w:val="0"/>
                <w:numId w:val="29"/>
              </w:numPr>
              <w:spacing w:line="240" w:lineRule="auto"/>
              <w:ind w:hanging="360"/>
              <w:contextualSpacing/>
              <w:rPr>
                <w:sz w:val="20"/>
                <w:szCs w:val="20"/>
              </w:rPr>
            </w:pPr>
            <w:r>
              <w:rPr>
                <w:sz w:val="20"/>
                <w:szCs w:val="20"/>
              </w:rPr>
              <w:t>Meets regularly with staff and is able to spot diversity and inclusiveness risk areas for the organisation</w:t>
            </w:r>
          </w:p>
          <w:p w14:paraId="25469051" w14:textId="77777777" w:rsidR="000B79FB" w:rsidRDefault="000B79FB" w:rsidP="00C75BDE">
            <w:pPr>
              <w:pStyle w:val="Normal1"/>
              <w:numPr>
                <w:ilvl w:val="0"/>
                <w:numId w:val="29"/>
              </w:numPr>
              <w:spacing w:line="240" w:lineRule="auto"/>
              <w:ind w:hanging="360"/>
              <w:contextualSpacing/>
              <w:rPr>
                <w:sz w:val="20"/>
                <w:szCs w:val="20"/>
              </w:rPr>
            </w:pPr>
            <w:r>
              <w:rPr>
                <w:sz w:val="20"/>
                <w:szCs w:val="20"/>
              </w:rPr>
              <w:t>Knows and adheres to the organisational diversity and inclusion policies</w:t>
            </w:r>
          </w:p>
          <w:p w14:paraId="1F1B318B" w14:textId="77777777" w:rsidR="000B79FB" w:rsidRDefault="000B79FB" w:rsidP="00C75BDE">
            <w:pPr>
              <w:pStyle w:val="Normal1"/>
              <w:numPr>
                <w:ilvl w:val="0"/>
                <w:numId w:val="29"/>
              </w:numPr>
              <w:spacing w:line="240" w:lineRule="auto"/>
              <w:ind w:hanging="360"/>
              <w:contextualSpacing/>
              <w:rPr>
                <w:sz w:val="20"/>
                <w:szCs w:val="20"/>
              </w:rPr>
            </w:pPr>
            <w:r>
              <w:rPr>
                <w:sz w:val="20"/>
                <w:szCs w:val="20"/>
              </w:rPr>
              <w:t>Attends diversity initiatives to increase self-awareness, knowledge and improve skills in managing diversity to leverage performance</w:t>
            </w:r>
          </w:p>
          <w:p w14:paraId="71486B39" w14:textId="77777777" w:rsidR="000B79FB" w:rsidRDefault="000B79FB" w:rsidP="00C75BDE">
            <w:pPr>
              <w:pStyle w:val="Normal1"/>
              <w:numPr>
                <w:ilvl w:val="0"/>
                <w:numId w:val="29"/>
              </w:numPr>
              <w:spacing w:line="240" w:lineRule="auto"/>
              <w:ind w:hanging="360"/>
              <w:contextualSpacing/>
              <w:rPr>
                <w:sz w:val="20"/>
                <w:szCs w:val="20"/>
              </w:rPr>
            </w:pPr>
            <w:r>
              <w:rPr>
                <w:sz w:val="20"/>
                <w:szCs w:val="20"/>
              </w:rPr>
              <w:t>Is aware of own biases when taking people-related decisions</w:t>
            </w:r>
          </w:p>
          <w:p w14:paraId="02465FB9" w14:textId="77777777" w:rsidR="000B79FB" w:rsidRDefault="000B79FB" w:rsidP="00C75BDE">
            <w:pPr>
              <w:pStyle w:val="Normal1"/>
              <w:numPr>
                <w:ilvl w:val="0"/>
                <w:numId w:val="29"/>
              </w:numPr>
              <w:spacing w:line="240" w:lineRule="auto"/>
              <w:ind w:hanging="360"/>
              <w:contextualSpacing/>
              <w:rPr>
                <w:sz w:val="20"/>
                <w:szCs w:val="20"/>
              </w:rPr>
            </w:pPr>
            <w:r>
              <w:rPr>
                <w:sz w:val="20"/>
                <w:szCs w:val="20"/>
              </w:rPr>
              <w:lastRenderedPageBreak/>
              <w:t>Addresses and corrects the use of inappropriate language or actions detrimental to diversity</w:t>
            </w:r>
          </w:p>
          <w:p w14:paraId="60D2F2FA" w14:textId="77777777" w:rsidR="000B79FB" w:rsidRDefault="000B79FB" w:rsidP="00C75BDE">
            <w:pPr>
              <w:pStyle w:val="Normal1"/>
              <w:numPr>
                <w:ilvl w:val="0"/>
                <w:numId w:val="29"/>
              </w:numPr>
              <w:spacing w:line="240" w:lineRule="auto"/>
              <w:ind w:hanging="360"/>
              <w:contextualSpacing/>
              <w:rPr>
                <w:sz w:val="20"/>
                <w:szCs w:val="20"/>
              </w:rPr>
            </w:pPr>
            <w:r>
              <w:rPr>
                <w:sz w:val="20"/>
                <w:szCs w:val="20"/>
              </w:rPr>
              <w:t>Makes diverse newcomers feel welcomed and integrated</w:t>
            </w:r>
          </w:p>
          <w:p w14:paraId="17C05890" w14:textId="77777777" w:rsidR="000B79FB" w:rsidRDefault="000B79FB" w:rsidP="00C75BDE">
            <w:pPr>
              <w:pStyle w:val="Normal1"/>
              <w:numPr>
                <w:ilvl w:val="0"/>
                <w:numId w:val="29"/>
              </w:numPr>
              <w:spacing w:line="240" w:lineRule="auto"/>
              <w:ind w:hanging="360"/>
              <w:contextualSpacing/>
              <w:rPr>
                <w:sz w:val="20"/>
                <w:szCs w:val="20"/>
              </w:rPr>
            </w:pPr>
            <w:r>
              <w:rPr>
                <w:sz w:val="20"/>
                <w:szCs w:val="20"/>
              </w:rPr>
              <w:t>Takes a pro-active approach to diversity when selecting new staff members to enrich the organisation’s profile</w:t>
            </w:r>
          </w:p>
          <w:p w14:paraId="49123A78" w14:textId="77777777" w:rsidR="000B79FB" w:rsidRPr="00620C35" w:rsidRDefault="000B79FB" w:rsidP="00C75BDE">
            <w:pPr>
              <w:pStyle w:val="Normal1"/>
              <w:numPr>
                <w:ilvl w:val="0"/>
                <w:numId w:val="29"/>
              </w:numPr>
              <w:spacing w:line="240" w:lineRule="auto"/>
              <w:ind w:hanging="360"/>
              <w:contextualSpacing/>
              <w:rPr>
                <w:sz w:val="20"/>
                <w:szCs w:val="20"/>
              </w:rPr>
            </w:pPr>
            <w:r>
              <w:rPr>
                <w:sz w:val="20"/>
                <w:szCs w:val="20"/>
              </w:rPr>
              <w:t>Treats everyone equally and regardless of their background or status within the organisation, in particular when supporting career development and/or merit recognition</w:t>
            </w:r>
          </w:p>
          <w:p w14:paraId="5B59E33C" w14:textId="77777777" w:rsidR="000B79FB" w:rsidRDefault="000B79FB" w:rsidP="00C75BDE">
            <w:pPr>
              <w:pStyle w:val="Normal1"/>
              <w:numPr>
                <w:ilvl w:val="0"/>
                <w:numId w:val="29"/>
              </w:numPr>
              <w:spacing w:line="240" w:lineRule="auto"/>
              <w:ind w:hanging="360"/>
              <w:contextualSpacing/>
              <w:rPr>
                <w:sz w:val="20"/>
                <w:szCs w:val="20"/>
              </w:rPr>
            </w:pPr>
            <w:r>
              <w:rPr>
                <w:sz w:val="20"/>
                <w:szCs w:val="20"/>
              </w:rPr>
              <w:t>Seeks a range of opinions during meetings or projects before making decisions</w:t>
            </w:r>
          </w:p>
          <w:p w14:paraId="226F663E" w14:textId="77777777" w:rsidR="000B79FB" w:rsidRDefault="000B79FB" w:rsidP="00C75BDE">
            <w:pPr>
              <w:pStyle w:val="Normal1"/>
              <w:numPr>
                <w:ilvl w:val="0"/>
                <w:numId w:val="29"/>
              </w:numPr>
              <w:spacing w:line="240" w:lineRule="auto"/>
              <w:ind w:hanging="360"/>
              <w:contextualSpacing/>
              <w:rPr>
                <w:sz w:val="20"/>
                <w:szCs w:val="20"/>
              </w:rPr>
            </w:pPr>
            <w:r>
              <w:rPr>
                <w:sz w:val="20"/>
                <w:szCs w:val="20"/>
              </w:rPr>
              <w:t>Creates opportunities in to bring together different cultures, ideas and experiences to stimulate organisational performance, creativity, learning and development</w:t>
            </w:r>
          </w:p>
          <w:p w14:paraId="26B20C27" w14:textId="77777777" w:rsidR="000B79FB" w:rsidRDefault="000B79FB" w:rsidP="00C75BDE">
            <w:pPr>
              <w:pStyle w:val="Normal1"/>
              <w:numPr>
                <w:ilvl w:val="0"/>
                <w:numId w:val="29"/>
              </w:numPr>
              <w:spacing w:line="240" w:lineRule="auto"/>
              <w:ind w:hanging="360"/>
              <w:contextualSpacing/>
              <w:rPr>
                <w:sz w:val="20"/>
                <w:szCs w:val="20"/>
              </w:rPr>
            </w:pPr>
            <w:r>
              <w:rPr>
                <w:sz w:val="20"/>
                <w:szCs w:val="20"/>
              </w:rPr>
              <w:t>Recognises and makes optimal use of the skills of staff with diverse backgrounds/profiles to benefit the organisation</w:t>
            </w:r>
          </w:p>
          <w:p w14:paraId="1788ED6A" w14:textId="77777777" w:rsidR="000B79FB" w:rsidRDefault="000B79FB" w:rsidP="00C75BDE">
            <w:pPr>
              <w:pStyle w:val="Normal1"/>
              <w:numPr>
                <w:ilvl w:val="0"/>
                <w:numId w:val="29"/>
              </w:numPr>
              <w:spacing w:line="240" w:lineRule="auto"/>
              <w:ind w:hanging="360"/>
              <w:contextualSpacing/>
              <w:rPr>
                <w:sz w:val="20"/>
                <w:szCs w:val="20"/>
              </w:rPr>
            </w:pPr>
            <w:r>
              <w:rPr>
                <w:sz w:val="20"/>
                <w:szCs w:val="20"/>
              </w:rPr>
              <w:t>Acts as a role model for the promotion of diversity inside and outside the organisation</w:t>
            </w:r>
          </w:p>
          <w:p w14:paraId="7B08CCA7" w14:textId="77777777" w:rsidR="000B79FB" w:rsidRDefault="000B79FB" w:rsidP="00C75BDE">
            <w:pPr>
              <w:pStyle w:val="Normal1"/>
              <w:spacing w:line="240" w:lineRule="auto"/>
            </w:pPr>
          </w:p>
          <w:p w14:paraId="1BA01802" w14:textId="77777777" w:rsidR="000B79FB" w:rsidRDefault="000B79FB" w:rsidP="00C75BDE">
            <w:pPr>
              <w:pStyle w:val="Normal1"/>
              <w:spacing w:line="240" w:lineRule="auto"/>
            </w:pPr>
            <w:r>
              <w:rPr>
                <w:sz w:val="20"/>
                <w:szCs w:val="20"/>
              </w:rPr>
              <w:t>Ineffective behaviours</w:t>
            </w:r>
          </w:p>
          <w:p w14:paraId="67C5C995" w14:textId="77777777" w:rsidR="000B79FB" w:rsidRDefault="000B79FB" w:rsidP="00C75BDE">
            <w:pPr>
              <w:pStyle w:val="Normal1"/>
              <w:numPr>
                <w:ilvl w:val="0"/>
                <w:numId w:val="1"/>
              </w:numPr>
              <w:spacing w:line="240" w:lineRule="auto"/>
              <w:ind w:hanging="360"/>
              <w:contextualSpacing/>
              <w:rPr>
                <w:sz w:val="20"/>
                <w:szCs w:val="20"/>
              </w:rPr>
            </w:pPr>
            <w:r>
              <w:rPr>
                <w:sz w:val="20"/>
                <w:szCs w:val="20"/>
              </w:rPr>
              <w:t>Makes inappropriate jokes about other cultures and sexist remarks</w:t>
            </w:r>
          </w:p>
          <w:p w14:paraId="29D3568F" w14:textId="77777777" w:rsidR="000B79FB" w:rsidRDefault="000B79FB" w:rsidP="00C75BDE">
            <w:pPr>
              <w:pStyle w:val="Normal1"/>
              <w:numPr>
                <w:ilvl w:val="0"/>
                <w:numId w:val="1"/>
              </w:numPr>
              <w:spacing w:line="240" w:lineRule="auto"/>
              <w:ind w:hanging="360"/>
              <w:contextualSpacing/>
              <w:rPr>
                <w:sz w:val="20"/>
                <w:szCs w:val="20"/>
              </w:rPr>
            </w:pPr>
            <w:r>
              <w:rPr>
                <w:sz w:val="20"/>
                <w:szCs w:val="20"/>
              </w:rPr>
              <w:t>Applies stereotypes and tolerates others doing so</w:t>
            </w:r>
          </w:p>
          <w:p w14:paraId="2BAC8856" w14:textId="77777777" w:rsidR="000B79FB" w:rsidRDefault="000B79FB" w:rsidP="00C75BDE">
            <w:pPr>
              <w:pStyle w:val="Normal1"/>
              <w:numPr>
                <w:ilvl w:val="0"/>
                <w:numId w:val="1"/>
              </w:numPr>
              <w:spacing w:line="240" w:lineRule="auto"/>
              <w:ind w:hanging="360"/>
              <w:contextualSpacing/>
              <w:rPr>
                <w:sz w:val="20"/>
                <w:szCs w:val="20"/>
              </w:rPr>
            </w:pPr>
            <w:r>
              <w:rPr>
                <w:sz w:val="20"/>
                <w:szCs w:val="20"/>
              </w:rPr>
              <w:t>Demeans the points of view of others when they differ from his/her own</w:t>
            </w:r>
          </w:p>
          <w:p w14:paraId="14F723A9" w14:textId="77777777" w:rsidR="000B79FB" w:rsidRDefault="000B79FB" w:rsidP="00C75BDE">
            <w:pPr>
              <w:pStyle w:val="Normal1"/>
              <w:numPr>
                <w:ilvl w:val="0"/>
                <w:numId w:val="1"/>
              </w:numPr>
              <w:spacing w:line="240" w:lineRule="auto"/>
              <w:ind w:hanging="360"/>
              <w:contextualSpacing/>
              <w:rPr>
                <w:sz w:val="20"/>
                <w:szCs w:val="20"/>
              </w:rPr>
            </w:pPr>
            <w:r>
              <w:rPr>
                <w:sz w:val="20"/>
                <w:szCs w:val="20"/>
              </w:rPr>
              <w:t>Creates a team of individuals who replicate himself/herself rather than valuing diversity of thought, style or approach</w:t>
            </w:r>
          </w:p>
          <w:p w14:paraId="681FCAC1" w14:textId="77777777" w:rsidR="000B79FB" w:rsidRDefault="000B79FB" w:rsidP="00C75BDE">
            <w:pPr>
              <w:pStyle w:val="Normal1"/>
              <w:numPr>
                <w:ilvl w:val="0"/>
                <w:numId w:val="1"/>
              </w:numPr>
              <w:spacing w:line="240" w:lineRule="auto"/>
              <w:ind w:hanging="360"/>
              <w:contextualSpacing/>
              <w:rPr>
                <w:sz w:val="20"/>
                <w:szCs w:val="20"/>
              </w:rPr>
            </w:pPr>
            <w:r>
              <w:rPr>
                <w:sz w:val="20"/>
                <w:szCs w:val="20"/>
              </w:rPr>
              <w:t>Does not challenge others who show prejudice and/or discrimination</w:t>
            </w:r>
          </w:p>
          <w:p w14:paraId="26B24F71" w14:textId="77777777" w:rsidR="000B79FB" w:rsidRDefault="000B79FB" w:rsidP="00C75BDE">
            <w:pPr>
              <w:pStyle w:val="Normal1"/>
              <w:numPr>
                <w:ilvl w:val="0"/>
                <w:numId w:val="1"/>
              </w:numPr>
              <w:spacing w:line="240" w:lineRule="auto"/>
              <w:ind w:hanging="360"/>
              <w:contextualSpacing/>
              <w:rPr>
                <w:sz w:val="20"/>
                <w:szCs w:val="20"/>
              </w:rPr>
            </w:pPr>
            <w:r>
              <w:rPr>
                <w:sz w:val="20"/>
                <w:szCs w:val="20"/>
              </w:rPr>
              <w:t>Views own ideas and beliefs as superior to others</w:t>
            </w:r>
          </w:p>
          <w:p w14:paraId="219E6929" w14:textId="77777777" w:rsidR="000B79FB" w:rsidRDefault="000B79FB" w:rsidP="00C75BDE">
            <w:pPr>
              <w:pStyle w:val="Normal1"/>
              <w:numPr>
                <w:ilvl w:val="0"/>
                <w:numId w:val="1"/>
              </w:numPr>
              <w:spacing w:line="240" w:lineRule="auto"/>
              <w:ind w:hanging="360"/>
              <w:contextualSpacing/>
              <w:rPr>
                <w:sz w:val="20"/>
                <w:szCs w:val="20"/>
              </w:rPr>
            </w:pPr>
            <w:r>
              <w:rPr>
                <w:sz w:val="20"/>
                <w:szCs w:val="20"/>
              </w:rPr>
              <w:t>Does not proactively acknowledge the importance of fostering diversity in the organisation</w:t>
            </w:r>
            <w:r>
              <w:rPr>
                <w:sz w:val="20"/>
                <w:szCs w:val="20"/>
              </w:rPr>
              <w:br/>
            </w:r>
          </w:p>
          <w:p w14:paraId="55350BD5" w14:textId="77777777" w:rsidR="000B79FB" w:rsidRDefault="000B79FB" w:rsidP="00C75BDE">
            <w:pPr>
              <w:pStyle w:val="Normal1"/>
              <w:spacing w:line="240" w:lineRule="auto"/>
            </w:pPr>
          </w:p>
        </w:tc>
        <w:tc>
          <w:tcPr>
            <w:tcW w:w="1260" w:type="dxa"/>
            <w:tcBorders>
              <w:bottom w:val="single" w:sz="6" w:space="0" w:color="000000"/>
              <w:right w:val="single" w:sz="6" w:space="0" w:color="000000"/>
            </w:tcBorders>
            <w:shd w:val="clear" w:color="auto" w:fill="FFF2CC"/>
            <w:tcMar>
              <w:top w:w="28" w:type="dxa"/>
              <w:left w:w="28" w:type="dxa"/>
              <w:bottom w:w="28" w:type="dxa"/>
              <w:right w:w="28" w:type="dxa"/>
            </w:tcMar>
          </w:tcPr>
          <w:p w14:paraId="6F13BE39" w14:textId="77777777" w:rsidR="000B79FB" w:rsidRDefault="000B79FB" w:rsidP="00C75BDE">
            <w:pPr>
              <w:pStyle w:val="Normal1"/>
              <w:spacing w:line="240" w:lineRule="auto"/>
            </w:pPr>
          </w:p>
        </w:tc>
        <w:tc>
          <w:tcPr>
            <w:tcW w:w="1125" w:type="dxa"/>
            <w:tcBorders>
              <w:bottom w:val="single" w:sz="6" w:space="0" w:color="000000"/>
              <w:right w:val="single" w:sz="6" w:space="0" w:color="000000"/>
            </w:tcBorders>
            <w:shd w:val="clear" w:color="auto" w:fill="FFF2CC"/>
            <w:tcMar>
              <w:top w:w="28" w:type="dxa"/>
              <w:left w:w="28" w:type="dxa"/>
              <w:bottom w:w="28" w:type="dxa"/>
              <w:right w:w="28" w:type="dxa"/>
            </w:tcMar>
          </w:tcPr>
          <w:p w14:paraId="6375745C" w14:textId="77777777" w:rsidR="000B79FB" w:rsidRDefault="000B79FB" w:rsidP="00C75BDE">
            <w:pPr>
              <w:pStyle w:val="Normal1"/>
              <w:spacing w:line="240" w:lineRule="auto"/>
            </w:pPr>
          </w:p>
        </w:tc>
        <w:tc>
          <w:tcPr>
            <w:tcW w:w="1275" w:type="dxa"/>
            <w:tcBorders>
              <w:bottom w:val="single" w:sz="6" w:space="0" w:color="000000"/>
              <w:right w:val="single" w:sz="6" w:space="0" w:color="000000"/>
            </w:tcBorders>
            <w:shd w:val="clear" w:color="auto" w:fill="FFF2CC"/>
            <w:tcMar>
              <w:top w:w="28" w:type="dxa"/>
              <w:left w:w="28" w:type="dxa"/>
              <w:bottom w:w="28" w:type="dxa"/>
              <w:right w:w="28" w:type="dxa"/>
            </w:tcMar>
          </w:tcPr>
          <w:p w14:paraId="2BFDDDBE" w14:textId="77777777" w:rsidR="000B79FB" w:rsidRDefault="000B79FB" w:rsidP="00C75BDE">
            <w:pPr>
              <w:pStyle w:val="Normal1"/>
              <w:spacing w:line="240" w:lineRule="auto"/>
            </w:pPr>
            <w:r>
              <w:rPr>
                <w:sz w:val="20"/>
                <w:szCs w:val="20"/>
                <w:shd w:val="clear" w:color="auto" w:fill="FFF2CC"/>
              </w:rPr>
              <w:t>X</w:t>
            </w:r>
          </w:p>
        </w:tc>
      </w:tr>
      <w:tr w:rsidR="000B79FB" w14:paraId="337574BD" w14:textId="77777777" w:rsidTr="00C75BDE">
        <w:trPr>
          <w:trHeight w:val="240"/>
        </w:trPr>
        <w:tc>
          <w:tcPr>
            <w:tcW w:w="20520" w:type="dxa"/>
            <w:gridSpan w:val="5"/>
            <w:tcBorders>
              <w:bottom w:val="single" w:sz="6" w:space="0" w:color="000000"/>
            </w:tcBorders>
            <w:shd w:val="clear" w:color="auto" w:fill="E69138"/>
            <w:tcMar>
              <w:top w:w="28" w:type="dxa"/>
              <w:left w:w="28" w:type="dxa"/>
              <w:bottom w:w="28" w:type="dxa"/>
              <w:right w:w="28" w:type="dxa"/>
            </w:tcMar>
          </w:tcPr>
          <w:p w14:paraId="70B38EAD" w14:textId="77777777" w:rsidR="000B79FB" w:rsidRDefault="000B79FB" w:rsidP="00C75BDE">
            <w:pPr>
              <w:pStyle w:val="Normal1"/>
              <w:spacing w:line="240" w:lineRule="auto"/>
            </w:pPr>
            <w:r>
              <w:rPr>
                <w:b/>
                <w:sz w:val="20"/>
                <w:szCs w:val="20"/>
                <w:shd w:val="clear" w:color="auto" w:fill="E69138"/>
              </w:rPr>
              <w:lastRenderedPageBreak/>
              <w:t>Professional conduct</w:t>
            </w:r>
          </w:p>
        </w:tc>
      </w:tr>
      <w:tr w:rsidR="000B79FB" w14:paraId="58489300" w14:textId="77777777" w:rsidTr="00C75BDE">
        <w:trPr>
          <w:trHeight w:val="240"/>
        </w:trPr>
        <w:tc>
          <w:tcPr>
            <w:tcW w:w="3315" w:type="dxa"/>
            <w:tcBorders>
              <w:left w:val="single" w:sz="6" w:space="0" w:color="000000"/>
              <w:bottom w:val="single" w:sz="6" w:space="0" w:color="000000"/>
              <w:right w:val="single" w:sz="6" w:space="0" w:color="000000"/>
            </w:tcBorders>
            <w:shd w:val="clear" w:color="auto" w:fill="FCE5CD"/>
            <w:tcMar>
              <w:top w:w="28" w:type="dxa"/>
              <w:left w:w="28" w:type="dxa"/>
              <w:bottom w:w="28" w:type="dxa"/>
              <w:right w:w="28" w:type="dxa"/>
            </w:tcMar>
          </w:tcPr>
          <w:p w14:paraId="3C0C5419" w14:textId="77777777" w:rsidR="000B79FB" w:rsidRDefault="000B79FB" w:rsidP="00C75BDE">
            <w:pPr>
              <w:pStyle w:val="Normal1"/>
              <w:spacing w:line="240" w:lineRule="auto"/>
            </w:pPr>
            <w:r>
              <w:rPr>
                <w:b/>
                <w:sz w:val="20"/>
                <w:szCs w:val="20"/>
                <w:shd w:val="clear" w:color="auto" w:fill="FCE5CD"/>
              </w:rPr>
              <w:t>Integrity</w:t>
            </w:r>
          </w:p>
          <w:p w14:paraId="400309F7" w14:textId="77777777" w:rsidR="000B79FB" w:rsidRDefault="000B79FB" w:rsidP="00C75BDE">
            <w:pPr>
              <w:pStyle w:val="Normal1"/>
              <w:spacing w:line="240" w:lineRule="auto"/>
            </w:pPr>
          </w:p>
          <w:p w14:paraId="4FA21C20" w14:textId="77777777" w:rsidR="000B79FB" w:rsidRDefault="000B79FB" w:rsidP="00C75BDE">
            <w:pPr>
              <w:pStyle w:val="Normal1"/>
              <w:spacing w:line="240" w:lineRule="auto"/>
            </w:pPr>
            <w:r>
              <w:rPr>
                <w:sz w:val="20"/>
                <w:szCs w:val="20"/>
                <w:shd w:val="clear" w:color="auto" w:fill="FCE5CD"/>
              </w:rPr>
              <w:t>Performance is based on the highest professional and personal ethics including professionalism, dedication, loyalty, honesty, impartiality and confidentiality. Consistently adheres to these principles, values and exemplary modes of behaviour to build trust and credibility</w:t>
            </w:r>
          </w:p>
          <w:p w14:paraId="191DD7D6" w14:textId="77777777" w:rsidR="000B79FB" w:rsidRDefault="000B79FB" w:rsidP="00C75BDE">
            <w:pPr>
              <w:pStyle w:val="Normal1"/>
              <w:spacing w:line="240" w:lineRule="auto"/>
            </w:pPr>
            <w:r>
              <w:rPr>
                <w:sz w:val="20"/>
                <w:szCs w:val="20"/>
                <w:shd w:val="clear" w:color="auto" w:fill="FCE5CD"/>
              </w:rPr>
              <w:t xml:space="preserve"> </w:t>
            </w:r>
          </w:p>
          <w:p w14:paraId="28EDE8E9" w14:textId="77777777" w:rsidR="000B79FB" w:rsidRDefault="000B79FB" w:rsidP="00C75BDE">
            <w:pPr>
              <w:pStyle w:val="Normal1"/>
              <w:spacing w:line="240" w:lineRule="auto"/>
            </w:pPr>
            <w:r>
              <w:rPr>
                <w:sz w:val="20"/>
                <w:szCs w:val="20"/>
                <w:shd w:val="clear" w:color="auto" w:fill="FCE5CD"/>
              </w:rPr>
              <w:t>(Maps to ESA ‘Integrity’)</w:t>
            </w:r>
          </w:p>
        </w:tc>
        <w:tc>
          <w:tcPr>
            <w:tcW w:w="13545" w:type="dxa"/>
            <w:tcBorders>
              <w:bottom w:val="single" w:sz="6" w:space="0" w:color="000000"/>
              <w:right w:val="single" w:sz="6" w:space="0" w:color="000000"/>
            </w:tcBorders>
            <w:shd w:val="clear" w:color="auto" w:fill="FCE5CD"/>
            <w:tcMar>
              <w:top w:w="28" w:type="dxa"/>
              <w:left w:w="28" w:type="dxa"/>
              <w:bottom w:w="28" w:type="dxa"/>
              <w:right w:w="28" w:type="dxa"/>
            </w:tcMar>
          </w:tcPr>
          <w:p w14:paraId="4A0D0703" w14:textId="77777777" w:rsidR="000B79FB" w:rsidRDefault="000B79FB" w:rsidP="00C75BDE">
            <w:pPr>
              <w:pStyle w:val="Normal1"/>
              <w:spacing w:line="240" w:lineRule="auto"/>
            </w:pPr>
            <w:r>
              <w:rPr>
                <w:sz w:val="20"/>
                <w:szCs w:val="20"/>
              </w:rPr>
              <w:t>Knowledge base</w:t>
            </w:r>
          </w:p>
          <w:p w14:paraId="70D2EC28"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 xml:space="preserve">Experience </w:t>
            </w:r>
          </w:p>
          <w:p w14:paraId="66BAB436"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Knowledge of the organisation, its ethical framework and the legal landscape</w:t>
            </w:r>
          </w:p>
          <w:p w14:paraId="23A07B39" w14:textId="77777777" w:rsidR="000B79FB" w:rsidRDefault="000B79FB" w:rsidP="00C75BDE">
            <w:pPr>
              <w:pStyle w:val="Normal1"/>
              <w:spacing w:line="240" w:lineRule="auto"/>
            </w:pPr>
          </w:p>
          <w:p w14:paraId="5EA3F9FE" w14:textId="77777777" w:rsidR="000B79FB" w:rsidRDefault="000B79FB" w:rsidP="00C75BDE">
            <w:pPr>
              <w:pStyle w:val="Normal1"/>
              <w:spacing w:line="240" w:lineRule="auto"/>
            </w:pPr>
            <w:r>
              <w:rPr>
                <w:sz w:val="20"/>
                <w:szCs w:val="20"/>
              </w:rPr>
              <w:t>Skills base</w:t>
            </w:r>
          </w:p>
          <w:p w14:paraId="53BA7FA1"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Communication skills</w:t>
            </w:r>
          </w:p>
          <w:p w14:paraId="34BF3515"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Able to handle ‘big egos’</w:t>
            </w:r>
          </w:p>
          <w:p w14:paraId="26642831"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Diplomacy</w:t>
            </w:r>
          </w:p>
          <w:p w14:paraId="6B66B72A" w14:textId="77777777" w:rsidR="000B79FB" w:rsidRDefault="000B79FB" w:rsidP="00C75BDE">
            <w:pPr>
              <w:pStyle w:val="Normal1"/>
              <w:spacing w:line="240" w:lineRule="auto"/>
            </w:pPr>
          </w:p>
          <w:p w14:paraId="5E8DBE84" w14:textId="77777777" w:rsidR="000B79FB" w:rsidRDefault="000B79FB" w:rsidP="00C75BDE">
            <w:pPr>
              <w:pStyle w:val="Normal1"/>
              <w:spacing w:line="240" w:lineRule="auto"/>
            </w:pPr>
            <w:r>
              <w:rPr>
                <w:sz w:val="20"/>
                <w:szCs w:val="20"/>
              </w:rPr>
              <w:t>Effective behaviours</w:t>
            </w:r>
          </w:p>
          <w:p w14:paraId="7ED2BC52"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Communicates intentions, ideas and feelings openly and directly</w:t>
            </w:r>
          </w:p>
          <w:p w14:paraId="758F84FB" w14:textId="77777777" w:rsidR="000B79FB" w:rsidRPr="004D6106" w:rsidRDefault="000B79FB" w:rsidP="00C75BDE">
            <w:pPr>
              <w:pStyle w:val="Normal1"/>
              <w:numPr>
                <w:ilvl w:val="0"/>
                <w:numId w:val="16"/>
              </w:numPr>
              <w:spacing w:line="240" w:lineRule="auto"/>
              <w:ind w:hanging="360"/>
              <w:contextualSpacing/>
              <w:rPr>
                <w:sz w:val="20"/>
                <w:szCs w:val="20"/>
              </w:rPr>
            </w:pPr>
            <w:r>
              <w:rPr>
                <w:sz w:val="20"/>
                <w:szCs w:val="20"/>
              </w:rPr>
              <w:t>Tells the truth even when it is unwelcome</w:t>
            </w:r>
          </w:p>
          <w:p w14:paraId="1DED804E"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Refrains from all discrimination on grounds of race, ethnic origin, nationality, political or religious opinions, age, health, sex or sexual orientation etc.</w:t>
            </w:r>
          </w:p>
          <w:p w14:paraId="3B5FF233"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Shares own dilemmas involving impartiality, seeking input and help in determining how to handle them</w:t>
            </w:r>
          </w:p>
          <w:p w14:paraId="6ADB5B67"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Respects confidentiality - knows when and how to use confidential information without abusing the confidence of the source</w:t>
            </w:r>
          </w:p>
          <w:p w14:paraId="7C4E6631"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Confronts potentially unethical behaviour or behaviour at odds with the organisation’s values; holds others accountable for supporting these values</w:t>
            </w:r>
          </w:p>
          <w:p w14:paraId="66B355AB"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Inspires in others a sense of belonging and loyalty to ESA and its mission</w:t>
            </w:r>
          </w:p>
          <w:p w14:paraId="08EA624F" w14:textId="77777777" w:rsidR="000B79FB" w:rsidRDefault="000B79FB" w:rsidP="00C75BDE">
            <w:pPr>
              <w:pStyle w:val="Normal1"/>
              <w:spacing w:line="240" w:lineRule="auto"/>
            </w:pPr>
            <w:r>
              <w:br/>
            </w:r>
          </w:p>
          <w:p w14:paraId="22CA145E" w14:textId="77777777" w:rsidR="000B79FB" w:rsidRDefault="000B79FB" w:rsidP="00C75BDE">
            <w:pPr>
              <w:pStyle w:val="Normal1"/>
              <w:spacing w:line="240" w:lineRule="auto"/>
            </w:pPr>
            <w:r>
              <w:rPr>
                <w:sz w:val="20"/>
                <w:szCs w:val="20"/>
              </w:rPr>
              <w:t>Ineffective behaviours</w:t>
            </w:r>
          </w:p>
          <w:p w14:paraId="3D7C1F4F"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Says things in an indirect or vague way to conceal information</w:t>
            </w:r>
          </w:p>
          <w:p w14:paraId="5DC9E646"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Displays improvisation and amateurism</w:t>
            </w:r>
          </w:p>
          <w:p w14:paraId="2593FDB3"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Shows no loyalty to the organisation or dedication to its mission</w:t>
            </w:r>
          </w:p>
          <w:p w14:paraId="39786F94"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Does not recognise or is not concerned with dilemmas involving impartiality</w:t>
            </w:r>
          </w:p>
          <w:p w14:paraId="5C5D5968"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Does not respect the confidentiality of information gained through the normal duties at ESA</w:t>
            </w:r>
            <w:r>
              <w:rPr>
                <w:sz w:val="20"/>
                <w:szCs w:val="20"/>
              </w:rPr>
              <w:br/>
            </w:r>
          </w:p>
          <w:p w14:paraId="043BC00E" w14:textId="77777777" w:rsidR="000B79FB" w:rsidRDefault="000B79FB" w:rsidP="00C75BDE">
            <w:pPr>
              <w:pStyle w:val="Normal1"/>
              <w:spacing w:line="240" w:lineRule="auto"/>
              <w:ind w:left="360"/>
              <w:contextualSpacing/>
            </w:pPr>
          </w:p>
        </w:tc>
        <w:tc>
          <w:tcPr>
            <w:tcW w:w="1260" w:type="dxa"/>
            <w:tcBorders>
              <w:bottom w:val="single" w:sz="6" w:space="0" w:color="000000"/>
              <w:right w:val="single" w:sz="6" w:space="0" w:color="000000"/>
            </w:tcBorders>
            <w:shd w:val="clear" w:color="auto" w:fill="FCE5CD"/>
            <w:tcMar>
              <w:top w:w="28" w:type="dxa"/>
              <w:left w:w="28" w:type="dxa"/>
              <w:bottom w:w="28" w:type="dxa"/>
              <w:right w:w="28" w:type="dxa"/>
            </w:tcMar>
          </w:tcPr>
          <w:p w14:paraId="03438154" w14:textId="77777777" w:rsidR="000B79FB" w:rsidRDefault="000B79FB" w:rsidP="00C75BDE">
            <w:pPr>
              <w:pStyle w:val="Normal1"/>
              <w:spacing w:line="240" w:lineRule="auto"/>
            </w:pPr>
            <w:r>
              <w:rPr>
                <w:sz w:val="20"/>
                <w:szCs w:val="20"/>
                <w:shd w:val="clear" w:color="auto" w:fill="FCE5CD"/>
              </w:rPr>
              <w:t>XXX</w:t>
            </w:r>
          </w:p>
        </w:tc>
        <w:tc>
          <w:tcPr>
            <w:tcW w:w="1125" w:type="dxa"/>
            <w:tcBorders>
              <w:bottom w:val="single" w:sz="6" w:space="0" w:color="000000"/>
              <w:right w:val="single" w:sz="6" w:space="0" w:color="000000"/>
            </w:tcBorders>
            <w:shd w:val="clear" w:color="auto" w:fill="FCE5CD"/>
            <w:tcMar>
              <w:top w:w="28" w:type="dxa"/>
              <w:left w:w="28" w:type="dxa"/>
              <w:bottom w:w="28" w:type="dxa"/>
              <w:right w:w="28" w:type="dxa"/>
            </w:tcMar>
          </w:tcPr>
          <w:p w14:paraId="4FC51562" w14:textId="77777777" w:rsidR="000B79FB" w:rsidRDefault="000B79FB" w:rsidP="00C75BDE">
            <w:pPr>
              <w:pStyle w:val="Normal1"/>
              <w:spacing w:line="240" w:lineRule="auto"/>
            </w:pPr>
            <w:r>
              <w:rPr>
                <w:sz w:val="20"/>
                <w:szCs w:val="20"/>
                <w:shd w:val="clear" w:color="auto" w:fill="FCE5CD"/>
              </w:rPr>
              <w:t>XXX</w:t>
            </w:r>
          </w:p>
        </w:tc>
        <w:tc>
          <w:tcPr>
            <w:tcW w:w="1275" w:type="dxa"/>
            <w:tcBorders>
              <w:bottom w:val="single" w:sz="6" w:space="0" w:color="000000"/>
              <w:right w:val="single" w:sz="6" w:space="0" w:color="000000"/>
            </w:tcBorders>
            <w:shd w:val="clear" w:color="auto" w:fill="FCE5CD"/>
            <w:tcMar>
              <w:top w:w="28" w:type="dxa"/>
              <w:left w:w="28" w:type="dxa"/>
              <w:bottom w:w="28" w:type="dxa"/>
              <w:right w:w="28" w:type="dxa"/>
            </w:tcMar>
          </w:tcPr>
          <w:p w14:paraId="56D22E57" w14:textId="77777777" w:rsidR="000B79FB" w:rsidRDefault="000B79FB" w:rsidP="00C75BDE">
            <w:pPr>
              <w:pStyle w:val="Normal1"/>
              <w:spacing w:line="240" w:lineRule="auto"/>
            </w:pPr>
            <w:r>
              <w:rPr>
                <w:sz w:val="20"/>
                <w:szCs w:val="20"/>
                <w:shd w:val="clear" w:color="auto" w:fill="FCE5CD"/>
              </w:rPr>
              <w:t>XXX</w:t>
            </w:r>
          </w:p>
        </w:tc>
      </w:tr>
      <w:tr w:rsidR="000B79FB" w14:paraId="79EA4716" w14:textId="77777777" w:rsidTr="00C75BDE">
        <w:trPr>
          <w:trHeight w:val="240"/>
        </w:trPr>
        <w:tc>
          <w:tcPr>
            <w:tcW w:w="3315" w:type="dxa"/>
            <w:tcBorders>
              <w:left w:val="single" w:sz="6" w:space="0" w:color="000000"/>
              <w:bottom w:val="single" w:sz="6" w:space="0" w:color="000000"/>
              <w:right w:val="single" w:sz="6" w:space="0" w:color="000000"/>
            </w:tcBorders>
            <w:shd w:val="clear" w:color="auto" w:fill="FCE5CD"/>
            <w:tcMar>
              <w:top w:w="28" w:type="dxa"/>
              <w:left w:w="28" w:type="dxa"/>
              <w:bottom w:w="28" w:type="dxa"/>
              <w:right w:w="28" w:type="dxa"/>
            </w:tcMar>
          </w:tcPr>
          <w:p w14:paraId="733C4735" w14:textId="77777777" w:rsidR="000B79FB" w:rsidRDefault="000B79FB" w:rsidP="00C75BDE">
            <w:pPr>
              <w:pStyle w:val="Normal1"/>
              <w:spacing w:line="240" w:lineRule="auto"/>
            </w:pPr>
            <w:r>
              <w:rPr>
                <w:b/>
                <w:sz w:val="20"/>
                <w:szCs w:val="20"/>
                <w:shd w:val="clear" w:color="auto" w:fill="FCE5CD"/>
              </w:rPr>
              <w:t>Accountability</w:t>
            </w:r>
          </w:p>
          <w:p w14:paraId="6A849EC8" w14:textId="77777777" w:rsidR="000B79FB" w:rsidRDefault="000B79FB" w:rsidP="00C75BDE">
            <w:pPr>
              <w:pStyle w:val="Normal1"/>
              <w:spacing w:line="240" w:lineRule="auto"/>
            </w:pPr>
          </w:p>
          <w:p w14:paraId="7CCC5976" w14:textId="77777777" w:rsidR="000B79FB" w:rsidRDefault="000B79FB" w:rsidP="00C75BDE">
            <w:pPr>
              <w:pStyle w:val="Normal1"/>
              <w:spacing w:line="240" w:lineRule="auto"/>
            </w:pPr>
            <w:r>
              <w:rPr>
                <w:sz w:val="20"/>
                <w:szCs w:val="20"/>
                <w:shd w:val="clear" w:color="auto" w:fill="FCE5CD"/>
              </w:rPr>
              <w:t xml:space="preserve">Demonstrates continuous reporting on organizational activities, results and responsibilities in a transparent manner to all constituents. Generates a culture of accountability </w:t>
            </w:r>
            <w:r>
              <w:rPr>
                <w:sz w:val="20"/>
                <w:szCs w:val="20"/>
                <w:shd w:val="clear" w:color="auto" w:fill="FCE5CD"/>
              </w:rPr>
              <w:lastRenderedPageBreak/>
              <w:t>in others.</w:t>
            </w:r>
          </w:p>
        </w:tc>
        <w:tc>
          <w:tcPr>
            <w:tcW w:w="13545" w:type="dxa"/>
            <w:tcBorders>
              <w:bottom w:val="single" w:sz="6" w:space="0" w:color="000000"/>
              <w:right w:val="single" w:sz="6" w:space="0" w:color="000000"/>
            </w:tcBorders>
            <w:shd w:val="clear" w:color="auto" w:fill="FCE5CD"/>
            <w:tcMar>
              <w:top w:w="28" w:type="dxa"/>
              <w:left w:w="28" w:type="dxa"/>
              <w:bottom w:w="28" w:type="dxa"/>
              <w:right w:w="28" w:type="dxa"/>
            </w:tcMar>
          </w:tcPr>
          <w:p w14:paraId="4690F8E8" w14:textId="77777777" w:rsidR="000B79FB" w:rsidRDefault="000B79FB" w:rsidP="00C75BDE">
            <w:pPr>
              <w:pStyle w:val="Normal1"/>
              <w:spacing w:line="240" w:lineRule="auto"/>
            </w:pPr>
            <w:r>
              <w:rPr>
                <w:sz w:val="20"/>
                <w:szCs w:val="20"/>
              </w:rPr>
              <w:lastRenderedPageBreak/>
              <w:t>Knowledge base</w:t>
            </w:r>
          </w:p>
          <w:p w14:paraId="42A9ABA1"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Firm understanding of who the organisation is accountable to</w:t>
            </w:r>
          </w:p>
          <w:p w14:paraId="022A270B"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Monitoring and reporting</w:t>
            </w:r>
          </w:p>
          <w:p w14:paraId="26288586" w14:textId="77777777" w:rsidR="000B79FB" w:rsidRDefault="000B79FB" w:rsidP="00C75BDE">
            <w:pPr>
              <w:pStyle w:val="Normal1"/>
              <w:spacing w:line="240" w:lineRule="auto"/>
              <w:ind w:left="360"/>
            </w:pPr>
          </w:p>
          <w:p w14:paraId="7B9725D1" w14:textId="77777777" w:rsidR="000B79FB" w:rsidRDefault="000B79FB" w:rsidP="00C75BDE">
            <w:pPr>
              <w:pStyle w:val="Normal1"/>
              <w:spacing w:line="240" w:lineRule="auto"/>
            </w:pPr>
            <w:r>
              <w:rPr>
                <w:sz w:val="20"/>
                <w:szCs w:val="20"/>
              </w:rPr>
              <w:t>Skills base</w:t>
            </w:r>
          </w:p>
          <w:p w14:paraId="7092C659" w14:textId="77777777" w:rsidR="000B79FB" w:rsidRDefault="000B79FB" w:rsidP="00C75BDE">
            <w:pPr>
              <w:pStyle w:val="Normal1"/>
              <w:numPr>
                <w:ilvl w:val="0"/>
                <w:numId w:val="26"/>
              </w:numPr>
              <w:spacing w:line="240" w:lineRule="auto"/>
              <w:ind w:hanging="360"/>
              <w:contextualSpacing/>
              <w:rPr>
                <w:sz w:val="20"/>
                <w:szCs w:val="20"/>
              </w:rPr>
            </w:pPr>
            <w:r>
              <w:rPr>
                <w:sz w:val="20"/>
                <w:szCs w:val="20"/>
              </w:rPr>
              <w:t>Decision making</w:t>
            </w:r>
          </w:p>
          <w:p w14:paraId="49D03540" w14:textId="77777777" w:rsidR="000B79FB" w:rsidRDefault="000B79FB" w:rsidP="00C75BDE">
            <w:pPr>
              <w:pStyle w:val="Normal1"/>
              <w:numPr>
                <w:ilvl w:val="0"/>
                <w:numId w:val="26"/>
              </w:numPr>
              <w:spacing w:line="240" w:lineRule="auto"/>
              <w:ind w:hanging="360"/>
              <w:contextualSpacing/>
              <w:rPr>
                <w:sz w:val="20"/>
                <w:szCs w:val="20"/>
              </w:rPr>
            </w:pPr>
            <w:r>
              <w:rPr>
                <w:sz w:val="20"/>
                <w:szCs w:val="20"/>
              </w:rPr>
              <w:t>Delegation with clear roles and responsibilities</w:t>
            </w:r>
          </w:p>
          <w:p w14:paraId="5397A7E6" w14:textId="77777777" w:rsidR="000B79FB" w:rsidRDefault="000B79FB" w:rsidP="00C75BDE">
            <w:pPr>
              <w:pStyle w:val="Normal1"/>
              <w:numPr>
                <w:ilvl w:val="0"/>
                <w:numId w:val="26"/>
              </w:numPr>
              <w:spacing w:line="240" w:lineRule="auto"/>
              <w:ind w:hanging="360"/>
              <w:contextualSpacing/>
              <w:rPr>
                <w:sz w:val="20"/>
                <w:szCs w:val="20"/>
              </w:rPr>
            </w:pPr>
            <w:r>
              <w:rPr>
                <w:sz w:val="20"/>
                <w:szCs w:val="20"/>
              </w:rPr>
              <w:lastRenderedPageBreak/>
              <w:t>Communication skills</w:t>
            </w:r>
          </w:p>
          <w:p w14:paraId="7C10FF9D" w14:textId="77777777" w:rsidR="000B79FB" w:rsidRDefault="000B79FB" w:rsidP="00C75BDE">
            <w:pPr>
              <w:pStyle w:val="Normal1"/>
              <w:numPr>
                <w:ilvl w:val="0"/>
                <w:numId w:val="26"/>
              </w:numPr>
              <w:spacing w:line="240" w:lineRule="auto"/>
              <w:ind w:hanging="360"/>
              <w:contextualSpacing/>
              <w:rPr>
                <w:sz w:val="20"/>
                <w:szCs w:val="20"/>
              </w:rPr>
            </w:pPr>
            <w:r>
              <w:rPr>
                <w:sz w:val="20"/>
                <w:szCs w:val="20"/>
              </w:rPr>
              <w:t>Good judgement</w:t>
            </w:r>
          </w:p>
          <w:p w14:paraId="332B1ACE" w14:textId="77777777" w:rsidR="000B79FB" w:rsidRDefault="000B79FB" w:rsidP="00C75BDE">
            <w:pPr>
              <w:pStyle w:val="Normal1"/>
              <w:spacing w:line="240" w:lineRule="auto"/>
            </w:pPr>
          </w:p>
          <w:p w14:paraId="17B0128D" w14:textId="77777777" w:rsidR="000B79FB" w:rsidRDefault="000B79FB" w:rsidP="00C75BDE">
            <w:pPr>
              <w:pStyle w:val="Normal1"/>
              <w:spacing w:line="240" w:lineRule="auto"/>
            </w:pPr>
            <w:r>
              <w:rPr>
                <w:sz w:val="20"/>
                <w:szCs w:val="20"/>
              </w:rPr>
              <w:t>Effective behaviours</w:t>
            </w:r>
          </w:p>
          <w:p w14:paraId="58C46A29"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Believes in the vision and values of the organisation, and communicates this belief to others</w:t>
            </w:r>
          </w:p>
          <w:p w14:paraId="022996EB"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Collects the right information to make informed decisions</w:t>
            </w:r>
          </w:p>
          <w:p w14:paraId="108F57B1"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Communicates and effectively justifies difficult decisions and gains support for them</w:t>
            </w:r>
          </w:p>
          <w:p w14:paraId="6623DC1F"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Leads by example and inspires others</w:t>
            </w:r>
          </w:p>
          <w:p w14:paraId="08C0724C" w14:textId="77777777" w:rsidR="000B79FB" w:rsidRDefault="000B79FB" w:rsidP="00C75BDE">
            <w:pPr>
              <w:pStyle w:val="Normal1"/>
              <w:spacing w:line="240" w:lineRule="auto"/>
            </w:pPr>
          </w:p>
          <w:p w14:paraId="59ED89B3" w14:textId="77777777" w:rsidR="000B79FB" w:rsidRDefault="000B79FB" w:rsidP="00C75BDE">
            <w:pPr>
              <w:pStyle w:val="Normal1"/>
              <w:spacing w:line="240" w:lineRule="auto"/>
              <w:ind w:left="720" w:hanging="360"/>
            </w:pPr>
          </w:p>
          <w:p w14:paraId="08C88BCC" w14:textId="77777777" w:rsidR="000B79FB" w:rsidRDefault="000B79FB" w:rsidP="00C75BDE">
            <w:pPr>
              <w:pStyle w:val="Normal1"/>
              <w:spacing w:line="240" w:lineRule="auto"/>
            </w:pPr>
            <w:r>
              <w:rPr>
                <w:sz w:val="20"/>
                <w:szCs w:val="20"/>
              </w:rPr>
              <w:t>Ineffective behaviours</w:t>
            </w:r>
          </w:p>
          <w:p w14:paraId="10A7B694"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Behaves in a way that does not promote trust in relationships</w:t>
            </w:r>
          </w:p>
          <w:p w14:paraId="0D13F85A"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Does not provide disclosure about due information</w:t>
            </w:r>
          </w:p>
          <w:p w14:paraId="522B4B18"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Dose not provide support and constructive feedback</w:t>
            </w:r>
          </w:p>
          <w:p w14:paraId="61ECAC9C" w14:textId="77777777" w:rsidR="000B79FB" w:rsidRDefault="000B79FB" w:rsidP="00C75BDE">
            <w:pPr>
              <w:pStyle w:val="Normal1"/>
              <w:spacing w:line="240" w:lineRule="auto"/>
              <w:ind w:left="720" w:hanging="360"/>
            </w:pPr>
          </w:p>
        </w:tc>
        <w:tc>
          <w:tcPr>
            <w:tcW w:w="1260" w:type="dxa"/>
            <w:tcBorders>
              <w:bottom w:val="single" w:sz="6" w:space="0" w:color="000000"/>
              <w:right w:val="single" w:sz="6" w:space="0" w:color="000000"/>
            </w:tcBorders>
            <w:shd w:val="clear" w:color="auto" w:fill="FCE5CD"/>
            <w:tcMar>
              <w:top w:w="28" w:type="dxa"/>
              <w:left w:w="28" w:type="dxa"/>
              <w:bottom w:w="28" w:type="dxa"/>
              <w:right w:w="28" w:type="dxa"/>
            </w:tcMar>
          </w:tcPr>
          <w:p w14:paraId="4FA6D528" w14:textId="77777777" w:rsidR="000B79FB" w:rsidRDefault="000B79FB" w:rsidP="00C75BDE">
            <w:pPr>
              <w:pStyle w:val="Normal1"/>
              <w:spacing w:line="240" w:lineRule="auto"/>
            </w:pPr>
            <w:r>
              <w:lastRenderedPageBreak/>
              <w:t>XXX</w:t>
            </w:r>
          </w:p>
        </w:tc>
        <w:tc>
          <w:tcPr>
            <w:tcW w:w="1125" w:type="dxa"/>
            <w:tcBorders>
              <w:bottom w:val="single" w:sz="6" w:space="0" w:color="000000"/>
              <w:right w:val="single" w:sz="6" w:space="0" w:color="000000"/>
            </w:tcBorders>
            <w:shd w:val="clear" w:color="auto" w:fill="FCE5CD"/>
            <w:tcMar>
              <w:top w:w="28" w:type="dxa"/>
              <w:left w:w="28" w:type="dxa"/>
              <w:bottom w:w="28" w:type="dxa"/>
              <w:right w:w="28" w:type="dxa"/>
            </w:tcMar>
          </w:tcPr>
          <w:p w14:paraId="4E4C3C5E" w14:textId="77777777" w:rsidR="000B79FB" w:rsidRDefault="000B79FB" w:rsidP="00C75BDE">
            <w:pPr>
              <w:pStyle w:val="Normal1"/>
              <w:spacing w:line="240" w:lineRule="auto"/>
            </w:pPr>
            <w:r>
              <w:t>XXX</w:t>
            </w:r>
          </w:p>
        </w:tc>
        <w:tc>
          <w:tcPr>
            <w:tcW w:w="1275" w:type="dxa"/>
            <w:tcBorders>
              <w:bottom w:val="single" w:sz="6" w:space="0" w:color="000000"/>
              <w:right w:val="single" w:sz="6" w:space="0" w:color="000000"/>
            </w:tcBorders>
            <w:shd w:val="clear" w:color="auto" w:fill="FCE5CD"/>
            <w:tcMar>
              <w:top w:w="28" w:type="dxa"/>
              <w:left w:w="28" w:type="dxa"/>
              <w:bottom w:w="28" w:type="dxa"/>
              <w:right w:w="28" w:type="dxa"/>
            </w:tcMar>
          </w:tcPr>
          <w:p w14:paraId="5DB4BE02" w14:textId="77777777" w:rsidR="000B79FB" w:rsidRDefault="000B79FB" w:rsidP="00C75BDE">
            <w:pPr>
              <w:pStyle w:val="Normal1"/>
              <w:spacing w:line="240" w:lineRule="auto"/>
            </w:pPr>
            <w:r>
              <w:t>XXX</w:t>
            </w:r>
          </w:p>
        </w:tc>
      </w:tr>
      <w:tr w:rsidR="000B79FB" w14:paraId="106DB016" w14:textId="77777777" w:rsidTr="00C75BDE">
        <w:trPr>
          <w:trHeight w:val="240"/>
        </w:trPr>
        <w:tc>
          <w:tcPr>
            <w:tcW w:w="3315" w:type="dxa"/>
            <w:tcBorders>
              <w:left w:val="single" w:sz="6" w:space="0" w:color="000000"/>
              <w:bottom w:val="single" w:sz="6" w:space="0" w:color="000000"/>
              <w:right w:val="single" w:sz="6" w:space="0" w:color="000000"/>
            </w:tcBorders>
            <w:shd w:val="clear" w:color="auto" w:fill="FCE5CD"/>
            <w:tcMar>
              <w:top w:w="28" w:type="dxa"/>
              <w:left w:w="28" w:type="dxa"/>
              <w:bottom w:w="28" w:type="dxa"/>
              <w:right w:w="28" w:type="dxa"/>
            </w:tcMar>
          </w:tcPr>
          <w:p w14:paraId="2BB61A91" w14:textId="77777777" w:rsidR="000B79FB" w:rsidRDefault="000B79FB" w:rsidP="00C75BDE">
            <w:pPr>
              <w:pStyle w:val="Normal1"/>
              <w:spacing w:line="240" w:lineRule="auto"/>
            </w:pPr>
            <w:r>
              <w:rPr>
                <w:b/>
                <w:sz w:val="20"/>
                <w:szCs w:val="20"/>
                <w:shd w:val="clear" w:color="auto" w:fill="FCE5CD"/>
              </w:rPr>
              <w:lastRenderedPageBreak/>
              <w:t>Responsible decision-making</w:t>
            </w:r>
          </w:p>
          <w:p w14:paraId="04260505" w14:textId="77777777" w:rsidR="000B79FB" w:rsidRDefault="000B79FB" w:rsidP="00C75BDE">
            <w:pPr>
              <w:pStyle w:val="Normal1"/>
              <w:spacing w:line="240" w:lineRule="auto"/>
            </w:pPr>
          </w:p>
          <w:p w14:paraId="419B4A36" w14:textId="77777777" w:rsidR="000B79FB" w:rsidRDefault="000B79FB" w:rsidP="00C75BDE">
            <w:pPr>
              <w:pStyle w:val="Normal1"/>
              <w:spacing w:line="240" w:lineRule="auto"/>
            </w:pPr>
            <w:r>
              <w:rPr>
                <w:sz w:val="20"/>
                <w:szCs w:val="20"/>
                <w:shd w:val="clear" w:color="auto" w:fill="FCE5CD"/>
              </w:rPr>
              <w:t>Takes decisions, makes judgements, undertakes actions and makes commitments within own area of responsibility in a timely manner</w:t>
            </w:r>
          </w:p>
          <w:p w14:paraId="7D7AD8B3" w14:textId="77777777" w:rsidR="000B79FB" w:rsidRDefault="000B79FB" w:rsidP="00C75BDE">
            <w:pPr>
              <w:pStyle w:val="Normal1"/>
              <w:spacing w:line="240" w:lineRule="auto"/>
            </w:pPr>
          </w:p>
          <w:p w14:paraId="6CD8381F" w14:textId="77777777" w:rsidR="000B79FB" w:rsidRDefault="000B79FB" w:rsidP="00C75BDE">
            <w:pPr>
              <w:pStyle w:val="Normal1"/>
              <w:spacing w:line="240" w:lineRule="auto"/>
            </w:pPr>
            <w:r>
              <w:rPr>
                <w:sz w:val="20"/>
                <w:szCs w:val="20"/>
                <w:shd w:val="clear" w:color="auto" w:fill="FCE5CD"/>
              </w:rPr>
              <w:t>(Maps to ESA ‘Responsible decision-making’)</w:t>
            </w:r>
          </w:p>
        </w:tc>
        <w:tc>
          <w:tcPr>
            <w:tcW w:w="13545" w:type="dxa"/>
            <w:tcBorders>
              <w:bottom w:val="single" w:sz="6" w:space="0" w:color="000000"/>
              <w:right w:val="single" w:sz="6" w:space="0" w:color="000000"/>
            </w:tcBorders>
            <w:shd w:val="clear" w:color="auto" w:fill="FCE5CD"/>
            <w:tcMar>
              <w:top w:w="28" w:type="dxa"/>
              <w:left w:w="28" w:type="dxa"/>
              <w:bottom w:w="28" w:type="dxa"/>
              <w:right w:w="28" w:type="dxa"/>
            </w:tcMar>
          </w:tcPr>
          <w:p w14:paraId="3DEDE916" w14:textId="77777777" w:rsidR="000B79FB" w:rsidRDefault="000B79FB" w:rsidP="00C75BDE">
            <w:pPr>
              <w:pStyle w:val="Normal1"/>
              <w:spacing w:line="240" w:lineRule="auto"/>
            </w:pPr>
            <w:r>
              <w:rPr>
                <w:sz w:val="20"/>
                <w:szCs w:val="20"/>
              </w:rPr>
              <w:t>Knowledge base</w:t>
            </w:r>
          </w:p>
          <w:p w14:paraId="6B13B327"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Understanding of information bias in decision-making</w:t>
            </w:r>
          </w:p>
          <w:p w14:paraId="6DCCC7EA"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Awareness about risks</w:t>
            </w:r>
          </w:p>
          <w:p w14:paraId="641E59CF" w14:textId="77777777" w:rsidR="000B79FB" w:rsidRDefault="000B79FB" w:rsidP="00C75BDE">
            <w:pPr>
              <w:pStyle w:val="Normal1"/>
              <w:numPr>
                <w:ilvl w:val="0"/>
                <w:numId w:val="16"/>
              </w:numPr>
              <w:spacing w:line="240" w:lineRule="auto"/>
              <w:ind w:hanging="360"/>
              <w:contextualSpacing/>
              <w:rPr>
                <w:sz w:val="20"/>
                <w:szCs w:val="20"/>
              </w:rPr>
            </w:pPr>
            <w:r>
              <w:rPr>
                <w:sz w:val="20"/>
                <w:szCs w:val="20"/>
              </w:rPr>
              <w:t>Knowledge and selection of right decision-making tools</w:t>
            </w:r>
          </w:p>
          <w:p w14:paraId="7B685980" w14:textId="77777777" w:rsidR="000B79FB" w:rsidRDefault="000B79FB" w:rsidP="00C75BDE">
            <w:pPr>
              <w:pStyle w:val="Normal1"/>
              <w:spacing w:line="240" w:lineRule="auto"/>
            </w:pPr>
          </w:p>
          <w:p w14:paraId="6D3E74A4" w14:textId="77777777" w:rsidR="000B79FB" w:rsidRDefault="000B79FB" w:rsidP="00C75BDE">
            <w:pPr>
              <w:pStyle w:val="Normal1"/>
              <w:spacing w:line="240" w:lineRule="auto"/>
            </w:pPr>
            <w:r>
              <w:rPr>
                <w:sz w:val="20"/>
                <w:szCs w:val="20"/>
              </w:rPr>
              <w:t>Skills base</w:t>
            </w:r>
          </w:p>
          <w:p w14:paraId="100D9C36" w14:textId="77777777" w:rsidR="000B79FB" w:rsidRDefault="000B79FB" w:rsidP="00C75BDE">
            <w:pPr>
              <w:pStyle w:val="Normal1"/>
              <w:numPr>
                <w:ilvl w:val="0"/>
                <w:numId w:val="26"/>
              </w:numPr>
              <w:spacing w:line="240" w:lineRule="auto"/>
              <w:ind w:hanging="360"/>
              <w:contextualSpacing/>
              <w:rPr>
                <w:sz w:val="20"/>
                <w:szCs w:val="20"/>
              </w:rPr>
            </w:pPr>
            <w:r>
              <w:rPr>
                <w:sz w:val="20"/>
                <w:szCs w:val="20"/>
              </w:rPr>
              <w:t>Reasoning and intuition</w:t>
            </w:r>
          </w:p>
          <w:p w14:paraId="752E74FE" w14:textId="77777777" w:rsidR="000B79FB" w:rsidRDefault="000B79FB" w:rsidP="00C75BDE">
            <w:pPr>
              <w:pStyle w:val="Normal1"/>
              <w:numPr>
                <w:ilvl w:val="0"/>
                <w:numId w:val="26"/>
              </w:numPr>
              <w:spacing w:line="240" w:lineRule="auto"/>
              <w:ind w:hanging="360"/>
              <w:contextualSpacing/>
              <w:rPr>
                <w:sz w:val="20"/>
                <w:szCs w:val="20"/>
              </w:rPr>
            </w:pPr>
            <w:r>
              <w:rPr>
                <w:sz w:val="20"/>
                <w:szCs w:val="20"/>
              </w:rPr>
              <w:t xml:space="preserve">Personal commitment and implementation </w:t>
            </w:r>
          </w:p>
          <w:p w14:paraId="124B2904" w14:textId="77777777" w:rsidR="000B79FB" w:rsidRDefault="000B79FB" w:rsidP="00C75BDE">
            <w:pPr>
              <w:pStyle w:val="Normal1"/>
              <w:numPr>
                <w:ilvl w:val="0"/>
                <w:numId w:val="26"/>
              </w:numPr>
              <w:spacing w:line="240" w:lineRule="auto"/>
              <w:ind w:hanging="360"/>
              <w:contextualSpacing/>
              <w:rPr>
                <w:sz w:val="20"/>
                <w:szCs w:val="20"/>
              </w:rPr>
            </w:pPr>
            <w:r>
              <w:rPr>
                <w:sz w:val="20"/>
                <w:szCs w:val="20"/>
              </w:rPr>
              <w:t>Persuasion skills</w:t>
            </w:r>
          </w:p>
          <w:p w14:paraId="687131ED" w14:textId="77777777" w:rsidR="000B79FB" w:rsidRDefault="000B79FB" w:rsidP="00C75BDE">
            <w:pPr>
              <w:pStyle w:val="Normal1"/>
              <w:spacing w:line="240" w:lineRule="auto"/>
            </w:pPr>
          </w:p>
          <w:p w14:paraId="59954922" w14:textId="77777777" w:rsidR="000B79FB" w:rsidRDefault="000B79FB" w:rsidP="00C75BDE">
            <w:pPr>
              <w:pStyle w:val="Normal1"/>
              <w:spacing w:line="240" w:lineRule="auto"/>
            </w:pPr>
            <w:r>
              <w:rPr>
                <w:sz w:val="20"/>
                <w:szCs w:val="20"/>
              </w:rPr>
              <w:t>Effective behaviours</w:t>
            </w:r>
          </w:p>
          <w:p w14:paraId="4F2376BE" w14:textId="77777777" w:rsidR="000B79FB" w:rsidRDefault="000B79FB" w:rsidP="00C75BDE">
            <w:pPr>
              <w:pStyle w:val="Normal1"/>
              <w:numPr>
                <w:ilvl w:val="0"/>
                <w:numId w:val="41"/>
              </w:numPr>
              <w:spacing w:line="240" w:lineRule="auto"/>
              <w:ind w:hanging="360"/>
              <w:contextualSpacing/>
              <w:rPr>
                <w:sz w:val="20"/>
                <w:szCs w:val="20"/>
              </w:rPr>
            </w:pPr>
            <w:r>
              <w:rPr>
                <w:sz w:val="20"/>
                <w:szCs w:val="20"/>
              </w:rPr>
              <w:t>Is fully aware of own area of responsibility and takes decisions/actions within it when required</w:t>
            </w:r>
          </w:p>
          <w:p w14:paraId="1E8F2540" w14:textId="77777777" w:rsidR="000B79FB" w:rsidRDefault="000B79FB" w:rsidP="00C75BDE">
            <w:pPr>
              <w:pStyle w:val="Normal1"/>
              <w:numPr>
                <w:ilvl w:val="0"/>
                <w:numId w:val="41"/>
              </w:numPr>
              <w:spacing w:line="240" w:lineRule="auto"/>
              <w:ind w:hanging="360"/>
              <w:contextualSpacing/>
              <w:rPr>
                <w:sz w:val="20"/>
                <w:szCs w:val="20"/>
              </w:rPr>
            </w:pPr>
            <w:r>
              <w:rPr>
                <w:sz w:val="20"/>
                <w:szCs w:val="20"/>
              </w:rPr>
              <w:t>Takes timely decisions within own area of responsibility</w:t>
            </w:r>
          </w:p>
          <w:p w14:paraId="7494D400" w14:textId="77777777" w:rsidR="000B79FB" w:rsidRDefault="000B79FB" w:rsidP="00C75BDE">
            <w:pPr>
              <w:pStyle w:val="Normal1"/>
              <w:numPr>
                <w:ilvl w:val="0"/>
                <w:numId w:val="41"/>
              </w:numPr>
              <w:spacing w:line="240" w:lineRule="auto"/>
              <w:ind w:hanging="360"/>
              <w:contextualSpacing/>
              <w:rPr>
                <w:sz w:val="20"/>
                <w:szCs w:val="20"/>
              </w:rPr>
            </w:pPr>
            <w:r>
              <w:rPr>
                <w:sz w:val="20"/>
                <w:szCs w:val="20"/>
              </w:rPr>
              <w:t>Makes rational judgements; retains objectivity to avoid bias</w:t>
            </w:r>
          </w:p>
          <w:p w14:paraId="0C95F658" w14:textId="77777777" w:rsidR="000B79FB" w:rsidRDefault="000B79FB" w:rsidP="00C75BDE">
            <w:pPr>
              <w:pStyle w:val="Normal1"/>
              <w:numPr>
                <w:ilvl w:val="0"/>
                <w:numId w:val="41"/>
              </w:numPr>
              <w:spacing w:line="240" w:lineRule="auto"/>
              <w:ind w:hanging="360"/>
              <w:contextualSpacing/>
              <w:rPr>
                <w:sz w:val="20"/>
                <w:szCs w:val="20"/>
              </w:rPr>
            </w:pPr>
            <w:r>
              <w:rPr>
                <w:sz w:val="20"/>
                <w:szCs w:val="20"/>
              </w:rPr>
              <w:t>Accepts the consequences of own decisions, judgements and actions at all times</w:t>
            </w:r>
          </w:p>
          <w:p w14:paraId="701848A3" w14:textId="77777777" w:rsidR="000B79FB" w:rsidRDefault="000B79FB" w:rsidP="00C75BDE">
            <w:pPr>
              <w:pStyle w:val="Normal1"/>
              <w:numPr>
                <w:ilvl w:val="0"/>
                <w:numId w:val="41"/>
              </w:numPr>
              <w:spacing w:line="240" w:lineRule="auto"/>
              <w:ind w:hanging="360"/>
              <w:contextualSpacing/>
              <w:rPr>
                <w:sz w:val="20"/>
                <w:szCs w:val="20"/>
              </w:rPr>
            </w:pPr>
            <w:r>
              <w:rPr>
                <w:sz w:val="20"/>
                <w:szCs w:val="20"/>
              </w:rPr>
              <w:t>Takes ownership, accepts full and personal accountability</w:t>
            </w:r>
          </w:p>
          <w:p w14:paraId="6EA777AB" w14:textId="77777777" w:rsidR="000B79FB" w:rsidRDefault="000B79FB" w:rsidP="00C75BDE">
            <w:pPr>
              <w:pStyle w:val="Normal1"/>
              <w:numPr>
                <w:ilvl w:val="0"/>
                <w:numId w:val="41"/>
              </w:numPr>
              <w:spacing w:line="240" w:lineRule="auto"/>
              <w:ind w:hanging="360"/>
              <w:contextualSpacing/>
              <w:rPr>
                <w:sz w:val="20"/>
                <w:szCs w:val="20"/>
              </w:rPr>
            </w:pPr>
            <w:r>
              <w:rPr>
                <w:sz w:val="20"/>
                <w:szCs w:val="20"/>
              </w:rPr>
              <w:t>Displays an appropriate level of confidence in own judgement and decision-making and creates buy-in from key stakeholders</w:t>
            </w:r>
          </w:p>
          <w:p w14:paraId="29A6CF09" w14:textId="77777777" w:rsidR="000B79FB" w:rsidRDefault="000B79FB" w:rsidP="00C75BDE">
            <w:pPr>
              <w:pStyle w:val="Normal1"/>
              <w:numPr>
                <w:ilvl w:val="0"/>
                <w:numId w:val="41"/>
              </w:numPr>
              <w:spacing w:line="240" w:lineRule="auto"/>
              <w:ind w:hanging="360"/>
              <w:contextualSpacing/>
              <w:rPr>
                <w:sz w:val="20"/>
                <w:szCs w:val="20"/>
              </w:rPr>
            </w:pPr>
            <w:r>
              <w:rPr>
                <w:sz w:val="20"/>
                <w:szCs w:val="20"/>
              </w:rPr>
              <w:t>Anticipates the implications that own actions/decisions may have and acts on them beforehand</w:t>
            </w:r>
          </w:p>
          <w:p w14:paraId="7F61661B" w14:textId="77777777" w:rsidR="000B79FB" w:rsidRDefault="000B79FB" w:rsidP="00C75BDE">
            <w:pPr>
              <w:pStyle w:val="Normal1"/>
              <w:spacing w:line="240" w:lineRule="auto"/>
            </w:pPr>
          </w:p>
          <w:p w14:paraId="569711D8" w14:textId="77777777" w:rsidR="000B79FB" w:rsidRDefault="000B79FB" w:rsidP="00C75BDE">
            <w:pPr>
              <w:pStyle w:val="Normal1"/>
              <w:spacing w:line="240" w:lineRule="auto"/>
            </w:pPr>
            <w:r>
              <w:rPr>
                <w:sz w:val="20"/>
                <w:szCs w:val="20"/>
              </w:rPr>
              <w:t>Ineffective behaviours</w:t>
            </w:r>
          </w:p>
          <w:p w14:paraId="7C946501" w14:textId="77777777" w:rsidR="000B79FB" w:rsidRDefault="000B79FB" w:rsidP="00C75BDE">
            <w:pPr>
              <w:pStyle w:val="Normal1"/>
              <w:numPr>
                <w:ilvl w:val="0"/>
                <w:numId w:val="8"/>
              </w:numPr>
              <w:spacing w:line="240" w:lineRule="auto"/>
              <w:ind w:hanging="360"/>
              <w:contextualSpacing/>
              <w:rPr>
                <w:sz w:val="20"/>
                <w:szCs w:val="20"/>
              </w:rPr>
            </w:pPr>
            <w:r>
              <w:rPr>
                <w:sz w:val="20"/>
                <w:szCs w:val="20"/>
              </w:rPr>
              <w:t>Passively complies with instructions or assignments</w:t>
            </w:r>
          </w:p>
          <w:p w14:paraId="63F3D9E3" w14:textId="77777777" w:rsidR="000B79FB" w:rsidRDefault="000B79FB" w:rsidP="00C75BDE">
            <w:pPr>
              <w:pStyle w:val="Normal1"/>
              <w:numPr>
                <w:ilvl w:val="0"/>
                <w:numId w:val="8"/>
              </w:numPr>
              <w:spacing w:line="240" w:lineRule="auto"/>
              <w:ind w:hanging="360"/>
              <w:contextualSpacing/>
              <w:rPr>
                <w:sz w:val="20"/>
                <w:szCs w:val="20"/>
              </w:rPr>
            </w:pPr>
            <w:r>
              <w:rPr>
                <w:sz w:val="20"/>
                <w:szCs w:val="20"/>
              </w:rPr>
              <w:t>Is overly cautious; does not exploit own area of responsibility</w:t>
            </w:r>
          </w:p>
          <w:p w14:paraId="1CFAC37E" w14:textId="77777777" w:rsidR="000B79FB" w:rsidRDefault="000B79FB" w:rsidP="00C75BDE">
            <w:pPr>
              <w:pStyle w:val="Normal1"/>
              <w:numPr>
                <w:ilvl w:val="0"/>
                <w:numId w:val="8"/>
              </w:numPr>
              <w:spacing w:line="240" w:lineRule="auto"/>
              <w:ind w:hanging="360"/>
              <w:contextualSpacing/>
              <w:rPr>
                <w:sz w:val="20"/>
                <w:szCs w:val="20"/>
              </w:rPr>
            </w:pPr>
            <w:r>
              <w:rPr>
                <w:sz w:val="20"/>
                <w:szCs w:val="20"/>
              </w:rPr>
              <w:t>Avoids responsibilities; fails to take ownership of decisions or problems</w:t>
            </w:r>
          </w:p>
          <w:p w14:paraId="5B2A6D12" w14:textId="77777777" w:rsidR="000B79FB" w:rsidRDefault="000B79FB" w:rsidP="00C75BDE">
            <w:pPr>
              <w:pStyle w:val="Normal1"/>
              <w:spacing w:line="240" w:lineRule="auto"/>
            </w:pPr>
          </w:p>
        </w:tc>
        <w:tc>
          <w:tcPr>
            <w:tcW w:w="1260" w:type="dxa"/>
            <w:tcBorders>
              <w:bottom w:val="single" w:sz="6" w:space="0" w:color="000000"/>
              <w:right w:val="single" w:sz="6" w:space="0" w:color="000000"/>
            </w:tcBorders>
            <w:shd w:val="clear" w:color="auto" w:fill="FCE5CD"/>
            <w:tcMar>
              <w:top w:w="28" w:type="dxa"/>
              <w:left w:w="28" w:type="dxa"/>
              <w:bottom w:w="28" w:type="dxa"/>
              <w:right w:w="28" w:type="dxa"/>
            </w:tcMar>
          </w:tcPr>
          <w:p w14:paraId="05A74381" w14:textId="77777777" w:rsidR="000B79FB" w:rsidRDefault="000B79FB" w:rsidP="00C75BDE">
            <w:pPr>
              <w:pStyle w:val="Normal1"/>
              <w:spacing w:line="240" w:lineRule="auto"/>
            </w:pPr>
            <w:r>
              <w:rPr>
                <w:sz w:val="20"/>
                <w:szCs w:val="20"/>
                <w:shd w:val="clear" w:color="auto" w:fill="FCE5CD"/>
              </w:rPr>
              <w:t>XXXX</w:t>
            </w:r>
          </w:p>
        </w:tc>
        <w:tc>
          <w:tcPr>
            <w:tcW w:w="1125" w:type="dxa"/>
            <w:tcBorders>
              <w:bottom w:val="single" w:sz="6" w:space="0" w:color="000000"/>
              <w:right w:val="single" w:sz="6" w:space="0" w:color="000000"/>
            </w:tcBorders>
            <w:shd w:val="clear" w:color="auto" w:fill="FCE5CD"/>
            <w:tcMar>
              <w:top w:w="28" w:type="dxa"/>
              <w:left w:w="28" w:type="dxa"/>
              <w:bottom w:w="28" w:type="dxa"/>
              <w:right w:w="28" w:type="dxa"/>
            </w:tcMar>
          </w:tcPr>
          <w:p w14:paraId="7CD557EB" w14:textId="77777777" w:rsidR="000B79FB" w:rsidRDefault="000B79FB" w:rsidP="00C75BDE">
            <w:pPr>
              <w:pStyle w:val="Normal1"/>
              <w:spacing w:line="240" w:lineRule="auto"/>
            </w:pPr>
            <w:r>
              <w:rPr>
                <w:sz w:val="20"/>
                <w:szCs w:val="20"/>
                <w:shd w:val="clear" w:color="auto" w:fill="FCE5CD"/>
              </w:rPr>
              <w:t>XXX</w:t>
            </w:r>
          </w:p>
        </w:tc>
        <w:tc>
          <w:tcPr>
            <w:tcW w:w="1275" w:type="dxa"/>
            <w:tcBorders>
              <w:bottom w:val="single" w:sz="6" w:space="0" w:color="000000"/>
              <w:right w:val="single" w:sz="6" w:space="0" w:color="000000"/>
            </w:tcBorders>
            <w:shd w:val="clear" w:color="auto" w:fill="FCE5CD"/>
            <w:tcMar>
              <w:top w:w="28" w:type="dxa"/>
              <w:left w:w="28" w:type="dxa"/>
              <w:bottom w:w="28" w:type="dxa"/>
              <w:right w:w="28" w:type="dxa"/>
            </w:tcMar>
          </w:tcPr>
          <w:p w14:paraId="1F9ACB15" w14:textId="77777777" w:rsidR="000B79FB" w:rsidRDefault="000B79FB" w:rsidP="00C75BDE">
            <w:pPr>
              <w:pStyle w:val="Normal1"/>
              <w:spacing w:line="240" w:lineRule="auto"/>
            </w:pPr>
            <w:r>
              <w:rPr>
                <w:sz w:val="20"/>
                <w:szCs w:val="20"/>
                <w:shd w:val="clear" w:color="auto" w:fill="FCE5CD"/>
              </w:rPr>
              <w:t>XXXX</w:t>
            </w:r>
          </w:p>
        </w:tc>
      </w:tr>
    </w:tbl>
    <w:p w14:paraId="5B08EC18" w14:textId="77777777" w:rsidR="000B79FB" w:rsidRDefault="000B79FB" w:rsidP="000B79FB">
      <w:pPr>
        <w:pStyle w:val="Normal1"/>
      </w:pPr>
    </w:p>
    <w:p w14:paraId="00564617" w14:textId="77777777" w:rsidR="000B79FB" w:rsidRPr="00FA042D" w:rsidRDefault="000B79FB" w:rsidP="00FA042D">
      <w:pPr>
        <w:jc w:val="both"/>
        <w:rPr>
          <w:rFonts w:ascii="Arial" w:hAnsi="Arial" w:cs="Arial"/>
          <w:szCs w:val="24"/>
          <w:lang w:val="en-GB"/>
        </w:rPr>
      </w:pPr>
    </w:p>
    <w:sectPr w:rsidR="000B79FB" w:rsidRPr="00FA042D" w:rsidSect="00C75BDE">
      <w:footerReference w:type="even" r:id="rId12"/>
      <w:footerReference w:type="default" r:id="rId13"/>
      <w:pgSz w:w="23811"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181E1" w14:textId="77777777" w:rsidR="00E124F4" w:rsidRDefault="00E124F4" w:rsidP="00391EBA">
      <w:pPr>
        <w:spacing w:after="0"/>
      </w:pPr>
      <w:r>
        <w:separator/>
      </w:r>
    </w:p>
  </w:endnote>
  <w:endnote w:type="continuationSeparator" w:id="0">
    <w:p w14:paraId="0CD4C9FD" w14:textId="77777777" w:rsidR="00E124F4" w:rsidRDefault="00E124F4" w:rsidP="00391E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NeueLT Std Lt">
    <w:altName w:val="HelveticaNeueLT Std Lt"/>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07327" w14:textId="77777777" w:rsidR="00536A68" w:rsidRDefault="00536A68" w:rsidP="00C75B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23E80A7" w14:textId="77777777" w:rsidR="00536A68" w:rsidRDefault="00536A68" w:rsidP="00C75B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3A4B" w14:textId="77777777" w:rsidR="00536A68" w:rsidRDefault="00536A68" w:rsidP="00C75B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204F">
      <w:rPr>
        <w:rStyle w:val="PageNumber"/>
        <w:noProof/>
      </w:rPr>
      <w:t>1</w:t>
    </w:r>
    <w:r>
      <w:rPr>
        <w:rStyle w:val="PageNumber"/>
      </w:rPr>
      <w:fldChar w:fldCharType="end"/>
    </w:r>
  </w:p>
  <w:p w14:paraId="44FD1D52" w14:textId="77777777" w:rsidR="00536A68" w:rsidRDefault="00536A68" w:rsidP="00C75B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6AC75" w14:textId="77777777" w:rsidR="00E124F4" w:rsidRDefault="00E124F4" w:rsidP="00391EBA">
      <w:pPr>
        <w:spacing w:after="0"/>
      </w:pPr>
      <w:r>
        <w:separator/>
      </w:r>
    </w:p>
  </w:footnote>
  <w:footnote w:type="continuationSeparator" w:id="0">
    <w:p w14:paraId="2C370B3F" w14:textId="77777777" w:rsidR="00E124F4" w:rsidRDefault="00E124F4" w:rsidP="00391EB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0D8"/>
    <w:multiLevelType w:val="multilevel"/>
    <w:tmpl w:val="C5A8464C"/>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1">
    <w:nsid w:val="01141862"/>
    <w:multiLevelType w:val="multilevel"/>
    <w:tmpl w:val="4DF65D40"/>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2">
    <w:nsid w:val="07493BD5"/>
    <w:multiLevelType w:val="multilevel"/>
    <w:tmpl w:val="48BE2C04"/>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3">
    <w:nsid w:val="120D424B"/>
    <w:multiLevelType w:val="multilevel"/>
    <w:tmpl w:val="0B32C432"/>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4">
    <w:nsid w:val="17747870"/>
    <w:multiLevelType w:val="multilevel"/>
    <w:tmpl w:val="81B803DC"/>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5">
    <w:nsid w:val="1B180E15"/>
    <w:multiLevelType w:val="multilevel"/>
    <w:tmpl w:val="C71C0D80"/>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6">
    <w:nsid w:val="20297A4A"/>
    <w:multiLevelType w:val="multilevel"/>
    <w:tmpl w:val="82F2F5BC"/>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7">
    <w:nsid w:val="20627F3B"/>
    <w:multiLevelType w:val="multilevel"/>
    <w:tmpl w:val="BA48E64E"/>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8">
    <w:nsid w:val="22A54736"/>
    <w:multiLevelType w:val="multilevel"/>
    <w:tmpl w:val="55424194"/>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9">
    <w:nsid w:val="23867511"/>
    <w:multiLevelType w:val="multilevel"/>
    <w:tmpl w:val="BF1E9266"/>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10">
    <w:nsid w:val="24B615BB"/>
    <w:multiLevelType w:val="multilevel"/>
    <w:tmpl w:val="B9FEEE7C"/>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11">
    <w:nsid w:val="288C4580"/>
    <w:multiLevelType w:val="multilevel"/>
    <w:tmpl w:val="02106C78"/>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12">
    <w:nsid w:val="2A360ACA"/>
    <w:multiLevelType w:val="multilevel"/>
    <w:tmpl w:val="42AEA342"/>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13">
    <w:nsid w:val="2C8C254D"/>
    <w:multiLevelType w:val="multilevel"/>
    <w:tmpl w:val="830621CA"/>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14">
    <w:nsid w:val="2DC10618"/>
    <w:multiLevelType w:val="multilevel"/>
    <w:tmpl w:val="0FFC9AF4"/>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15">
    <w:nsid w:val="2FDE0CDF"/>
    <w:multiLevelType w:val="multilevel"/>
    <w:tmpl w:val="D598C224"/>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16">
    <w:nsid w:val="30282F7B"/>
    <w:multiLevelType w:val="multilevel"/>
    <w:tmpl w:val="8B34ECBC"/>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17">
    <w:nsid w:val="32702DAF"/>
    <w:multiLevelType w:val="multilevel"/>
    <w:tmpl w:val="C0B43D6C"/>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18">
    <w:nsid w:val="3B7D5F11"/>
    <w:multiLevelType w:val="multilevel"/>
    <w:tmpl w:val="C03EC040"/>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19">
    <w:nsid w:val="3D540038"/>
    <w:multiLevelType w:val="multilevel"/>
    <w:tmpl w:val="4364A26A"/>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20">
    <w:nsid w:val="45685D8A"/>
    <w:multiLevelType w:val="multilevel"/>
    <w:tmpl w:val="83A24C56"/>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21">
    <w:nsid w:val="473A50CB"/>
    <w:multiLevelType w:val="multilevel"/>
    <w:tmpl w:val="7D9A1080"/>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22">
    <w:nsid w:val="4A462B41"/>
    <w:multiLevelType w:val="multilevel"/>
    <w:tmpl w:val="39F61798"/>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23">
    <w:nsid w:val="4A794AE1"/>
    <w:multiLevelType w:val="multilevel"/>
    <w:tmpl w:val="D038B2A4"/>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24">
    <w:nsid w:val="4C9B1605"/>
    <w:multiLevelType w:val="multilevel"/>
    <w:tmpl w:val="02C46828"/>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25">
    <w:nsid w:val="4D3D5630"/>
    <w:multiLevelType w:val="multilevel"/>
    <w:tmpl w:val="7C5A0B76"/>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26">
    <w:nsid w:val="4F955F10"/>
    <w:multiLevelType w:val="multilevel"/>
    <w:tmpl w:val="85E05E72"/>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27">
    <w:nsid w:val="55BC5712"/>
    <w:multiLevelType w:val="multilevel"/>
    <w:tmpl w:val="2CDE944C"/>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28">
    <w:nsid w:val="55EB5F73"/>
    <w:multiLevelType w:val="multilevel"/>
    <w:tmpl w:val="F22C05D2"/>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29">
    <w:nsid w:val="56832EFD"/>
    <w:multiLevelType w:val="multilevel"/>
    <w:tmpl w:val="A6965B06"/>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30">
    <w:nsid w:val="58CA1049"/>
    <w:multiLevelType w:val="multilevel"/>
    <w:tmpl w:val="FD8EBCD2"/>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31">
    <w:nsid w:val="594B4D2A"/>
    <w:multiLevelType w:val="multilevel"/>
    <w:tmpl w:val="FA308E26"/>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32">
    <w:nsid w:val="5A2510E6"/>
    <w:multiLevelType w:val="multilevel"/>
    <w:tmpl w:val="EB248AF4"/>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33">
    <w:nsid w:val="5E3C0164"/>
    <w:multiLevelType w:val="multilevel"/>
    <w:tmpl w:val="1450B4C0"/>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34">
    <w:nsid w:val="66C61093"/>
    <w:multiLevelType w:val="multilevel"/>
    <w:tmpl w:val="36BAFF70"/>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35">
    <w:nsid w:val="69EB2D27"/>
    <w:multiLevelType w:val="multilevel"/>
    <w:tmpl w:val="CFE4146A"/>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36">
    <w:nsid w:val="6B2B14B1"/>
    <w:multiLevelType w:val="multilevel"/>
    <w:tmpl w:val="EB8CE702"/>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37">
    <w:nsid w:val="702748F3"/>
    <w:multiLevelType w:val="multilevel"/>
    <w:tmpl w:val="D284D074"/>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38">
    <w:nsid w:val="70C46634"/>
    <w:multiLevelType w:val="multilevel"/>
    <w:tmpl w:val="5E24E5CE"/>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39">
    <w:nsid w:val="75C90221"/>
    <w:multiLevelType w:val="multilevel"/>
    <w:tmpl w:val="90EAFE26"/>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40">
    <w:nsid w:val="777941CD"/>
    <w:multiLevelType w:val="multilevel"/>
    <w:tmpl w:val="127C664A"/>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41">
    <w:nsid w:val="79FE5327"/>
    <w:multiLevelType w:val="multilevel"/>
    <w:tmpl w:val="988A82B0"/>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42">
    <w:nsid w:val="7CBC0578"/>
    <w:multiLevelType w:val="multilevel"/>
    <w:tmpl w:val="15B4E636"/>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43">
    <w:nsid w:val="7E530F33"/>
    <w:multiLevelType w:val="multilevel"/>
    <w:tmpl w:val="A8207022"/>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abstractNum w:abstractNumId="44">
    <w:nsid w:val="7E717647"/>
    <w:multiLevelType w:val="multilevel"/>
    <w:tmpl w:val="8CA04D10"/>
    <w:lvl w:ilvl="0">
      <w:start w:val="1"/>
      <w:numFmt w:val="bullet"/>
      <w:lvlText w:val="●"/>
      <w:lvlJc w:val="left"/>
      <w:pPr>
        <w:ind w:left="720" w:firstLine="1080"/>
      </w:pPr>
      <w:rPr>
        <w:rFonts w:ascii="Arial" w:eastAsia="Arial" w:hAnsi="Arial" w:cs="Arial"/>
        <w:u w:val="none"/>
        <w:vertAlign w:val="baseline"/>
      </w:rPr>
    </w:lvl>
    <w:lvl w:ilvl="1">
      <w:start w:val="1"/>
      <w:numFmt w:val="bullet"/>
      <w:lvlText w:val="○"/>
      <w:lvlJc w:val="left"/>
      <w:pPr>
        <w:ind w:left="1440" w:firstLine="2520"/>
      </w:pPr>
      <w:rPr>
        <w:rFonts w:ascii="Arial" w:eastAsia="Arial" w:hAnsi="Arial" w:cs="Arial"/>
        <w:u w:val="none"/>
        <w:vertAlign w:val="baseline"/>
      </w:rPr>
    </w:lvl>
    <w:lvl w:ilvl="2">
      <w:start w:val="1"/>
      <w:numFmt w:val="bullet"/>
      <w:lvlText w:val="■"/>
      <w:lvlJc w:val="left"/>
      <w:pPr>
        <w:ind w:left="2160" w:firstLine="3960"/>
      </w:pPr>
      <w:rPr>
        <w:rFonts w:ascii="Arial" w:eastAsia="Arial" w:hAnsi="Arial" w:cs="Arial"/>
        <w:u w:val="none"/>
        <w:vertAlign w:val="baseline"/>
      </w:rPr>
    </w:lvl>
    <w:lvl w:ilvl="3">
      <w:start w:val="1"/>
      <w:numFmt w:val="bullet"/>
      <w:lvlText w:val="●"/>
      <w:lvlJc w:val="left"/>
      <w:pPr>
        <w:ind w:left="2880" w:firstLine="5400"/>
      </w:pPr>
      <w:rPr>
        <w:rFonts w:ascii="Arial" w:eastAsia="Arial" w:hAnsi="Arial" w:cs="Arial"/>
        <w:u w:val="none"/>
        <w:vertAlign w:val="baseline"/>
      </w:rPr>
    </w:lvl>
    <w:lvl w:ilvl="4">
      <w:start w:val="1"/>
      <w:numFmt w:val="bullet"/>
      <w:lvlText w:val="○"/>
      <w:lvlJc w:val="left"/>
      <w:pPr>
        <w:ind w:left="3600" w:firstLine="6840"/>
      </w:pPr>
      <w:rPr>
        <w:rFonts w:ascii="Arial" w:eastAsia="Arial" w:hAnsi="Arial" w:cs="Arial"/>
        <w:u w:val="none"/>
        <w:vertAlign w:val="baseline"/>
      </w:rPr>
    </w:lvl>
    <w:lvl w:ilvl="5">
      <w:start w:val="1"/>
      <w:numFmt w:val="bullet"/>
      <w:lvlText w:val="■"/>
      <w:lvlJc w:val="left"/>
      <w:pPr>
        <w:ind w:left="4320" w:firstLine="8280"/>
      </w:pPr>
      <w:rPr>
        <w:rFonts w:ascii="Arial" w:eastAsia="Arial" w:hAnsi="Arial" w:cs="Arial"/>
        <w:u w:val="none"/>
        <w:vertAlign w:val="baseline"/>
      </w:rPr>
    </w:lvl>
    <w:lvl w:ilvl="6">
      <w:start w:val="1"/>
      <w:numFmt w:val="bullet"/>
      <w:lvlText w:val="●"/>
      <w:lvlJc w:val="left"/>
      <w:pPr>
        <w:ind w:left="5040" w:firstLine="9720"/>
      </w:pPr>
      <w:rPr>
        <w:rFonts w:ascii="Arial" w:eastAsia="Arial" w:hAnsi="Arial" w:cs="Arial"/>
        <w:u w:val="none"/>
        <w:vertAlign w:val="baseline"/>
      </w:rPr>
    </w:lvl>
    <w:lvl w:ilvl="7">
      <w:start w:val="1"/>
      <w:numFmt w:val="bullet"/>
      <w:lvlText w:val="○"/>
      <w:lvlJc w:val="left"/>
      <w:pPr>
        <w:ind w:left="5760" w:firstLine="11160"/>
      </w:pPr>
      <w:rPr>
        <w:rFonts w:ascii="Arial" w:eastAsia="Arial" w:hAnsi="Arial" w:cs="Arial"/>
        <w:u w:val="none"/>
        <w:vertAlign w:val="baseline"/>
      </w:rPr>
    </w:lvl>
    <w:lvl w:ilvl="8">
      <w:start w:val="1"/>
      <w:numFmt w:val="bullet"/>
      <w:lvlText w:val="■"/>
      <w:lvlJc w:val="left"/>
      <w:pPr>
        <w:ind w:left="6480" w:firstLine="12600"/>
      </w:pPr>
      <w:rPr>
        <w:rFonts w:ascii="Arial" w:eastAsia="Arial" w:hAnsi="Arial" w:cs="Arial"/>
        <w:u w:val="none"/>
        <w:vertAlign w:val="baseline"/>
      </w:rPr>
    </w:lvl>
  </w:abstractNum>
  <w:num w:numId="1">
    <w:abstractNumId w:val="31"/>
  </w:num>
  <w:num w:numId="2">
    <w:abstractNumId w:val="35"/>
  </w:num>
  <w:num w:numId="3">
    <w:abstractNumId w:val="17"/>
  </w:num>
  <w:num w:numId="4">
    <w:abstractNumId w:val="38"/>
  </w:num>
  <w:num w:numId="5">
    <w:abstractNumId w:val="20"/>
  </w:num>
  <w:num w:numId="6">
    <w:abstractNumId w:val="44"/>
  </w:num>
  <w:num w:numId="7">
    <w:abstractNumId w:val="34"/>
  </w:num>
  <w:num w:numId="8">
    <w:abstractNumId w:val="43"/>
  </w:num>
  <w:num w:numId="9">
    <w:abstractNumId w:val="11"/>
  </w:num>
  <w:num w:numId="10">
    <w:abstractNumId w:val="29"/>
  </w:num>
  <w:num w:numId="11">
    <w:abstractNumId w:val="15"/>
  </w:num>
  <w:num w:numId="12">
    <w:abstractNumId w:val="14"/>
  </w:num>
  <w:num w:numId="13">
    <w:abstractNumId w:val="1"/>
  </w:num>
  <w:num w:numId="14">
    <w:abstractNumId w:val="36"/>
  </w:num>
  <w:num w:numId="15">
    <w:abstractNumId w:val="42"/>
  </w:num>
  <w:num w:numId="16">
    <w:abstractNumId w:val="16"/>
  </w:num>
  <w:num w:numId="17">
    <w:abstractNumId w:val="26"/>
  </w:num>
  <w:num w:numId="18">
    <w:abstractNumId w:val="24"/>
  </w:num>
  <w:num w:numId="19">
    <w:abstractNumId w:val="4"/>
  </w:num>
  <w:num w:numId="20">
    <w:abstractNumId w:val="12"/>
  </w:num>
  <w:num w:numId="21">
    <w:abstractNumId w:val="22"/>
  </w:num>
  <w:num w:numId="22">
    <w:abstractNumId w:val="18"/>
  </w:num>
  <w:num w:numId="23">
    <w:abstractNumId w:val="2"/>
  </w:num>
  <w:num w:numId="24">
    <w:abstractNumId w:val="39"/>
  </w:num>
  <w:num w:numId="25">
    <w:abstractNumId w:val="21"/>
  </w:num>
  <w:num w:numId="26">
    <w:abstractNumId w:val="8"/>
  </w:num>
  <w:num w:numId="27">
    <w:abstractNumId w:val="10"/>
  </w:num>
  <w:num w:numId="28">
    <w:abstractNumId w:val="28"/>
  </w:num>
  <w:num w:numId="29">
    <w:abstractNumId w:val="27"/>
  </w:num>
  <w:num w:numId="30">
    <w:abstractNumId w:val="25"/>
  </w:num>
  <w:num w:numId="31">
    <w:abstractNumId w:val="40"/>
  </w:num>
  <w:num w:numId="32">
    <w:abstractNumId w:val="30"/>
  </w:num>
  <w:num w:numId="33">
    <w:abstractNumId w:val="5"/>
  </w:num>
  <w:num w:numId="34">
    <w:abstractNumId w:val="6"/>
  </w:num>
  <w:num w:numId="35">
    <w:abstractNumId w:val="32"/>
  </w:num>
  <w:num w:numId="36">
    <w:abstractNumId w:val="3"/>
  </w:num>
  <w:num w:numId="37">
    <w:abstractNumId w:val="9"/>
  </w:num>
  <w:num w:numId="38">
    <w:abstractNumId w:val="37"/>
  </w:num>
  <w:num w:numId="39">
    <w:abstractNumId w:val="19"/>
  </w:num>
  <w:num w:numId="40">
    <w:abstractNumId w:val="13"/>
  </w:num>
  <w:num w:numId="41">
    <w:abstractNumId w:val="23"/>
  </w:num>
  <w:num w:numId="42">
    <w:abstractNumId w:val="41"/>
  </w:num>
  <w:num w:numId="43">
    <w:abstractNumId w:val="0"/>
  </w:num>
  <w:num w:numId="44">
    <w:abstractNumId w:val="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09"/>
    <w:rsid w:val="000B79FB"/>
    <w:rsid w:val="000D5233"/>
    <w:rsid w:val="00110D8D"/>
    <w:rsid w:val="00164709"/>
    <w:rsid w:val="00252376"/>
    <w:rsid w:val="00283B5D"/>
    <w:rsid w:val="003773D8"/>
    <w:rsid w:val="00391EBA"/>
    <w:rsid w:val="004B4892"/>
    <w:rsid w:val="00536A68"/>
    <w:rsid w:val="005A2DF9"/>
    <w:rsid w:val="006202B5"/>
    <w:rsid w:val="008552E6"/>
    <w:rsid w:val="008B204F"/>
    <w:rsid w:val="009335B2"/>
    <w:rsid w:val="00A61D8B"/>
    <w:rsid w:val="00A76EA8"/>
    <w:rsid w:val="00A84E00"/>
    <w:rsid w:val="00BF53FC"/>
    <w:rsid w:val="00C37F0A"/>
    <w:rsid w:val="00C75BDE"/>
    <w:rsid w:val="00C9763C"/>
    <w:rsid w:val="00CA5FDF"/>
    <w:rsid w:val="00D63905"/>
    <w:rsid w:val="00DC3E94"/>
    <w:rsid w:val="00E124F4"/>
    <w:rsid w:val="00E9556B"/>
    <w:rsid w:val="00FA042D"/>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69EB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5FDF"/>
    <w:pPr>
      <w:spacing w:after="200"/>
    </w:pPr>
    <w:rPr>
      <w:rFonts w:eastAsiaTheme="minorHAnsi"/>
      <w:szCs w:val="22"/>
      <w:lang w:val="en-US"/>
    </w:rPr>
  </w:style>
  <w:style w:type="paragraph" w:styleId="Heading1">
    <w:name w:val="heading 1"/>
    <w:basedOn w:val="Normal1"/>
    <w:next w:val="Normal1"/>
    <w:link w:val="Heading1Char"/>
    <w:rsid w:val="000B79FB"/>
    <w:pPr>
      <w:keepNext/>
      <w:keepLines/>
      <w:spacing w:before="400" w:after="120"/>
      <w:outlineLvl w:val="0"/>
    </w:pPr>
    <w:rPr>
      <w:sz w:val="40"/>
      <w:szCs w:val="40"/>
    </w:rPr>
  </w:style>
  <w:style w:type="paragraph" w:styleId="Heading2">
    <w:name w:val="heading 2"/>
    <w:basedOn w:val="Normal1"/>
    <w:next w:val="Normal1"/>
    <w:link w:val="Heading2Char"/>
    <w:rsid w:val="000B79FB"/>
    <w:pPr>
      <w:keepNext/>
      <w:keepLines/>
      <w:spacing w:before="360" w:after="120"/>
      <w:outlineLvl w:val="1"/>
    </w:pPr>
    <w:rPr>
      <w:sz w:val="32"/>
      <w:szCs w:val="32"/>
    </w:rPr>
  </w:style>
  <w:style w:type="paragraph" w:styleId="Heading3">
    <w:name w:val="heading 3"/>
    <w:basedOn w:val="Normal1"/>
    <w:next w:val="Normal1"/>
    <w:link w:val="Heading3Char"/>
    <w:rsid w:val="000B79FB"/>
    <w:pPr>
      <w:keepNext/>
      <w:keepLines/>
      <w:spacing w:before="320" w:after="80"/>
      <w:outlineLvl w:val="2"/>
    </w:pPr>
    <w:rPr>
      <w:color w:val="434343"/>
      <w:sz w:val="28"/>
      <w:szCs w:val="28"/>
    </w:rPr>
  </w:style>
  <w:style w:type="paragraph" w:styleId="Heading4">
    <w:name w:val="heading 4"/>
    <w:basedOn w:val="Normal1"/>
    <w:next w:val="Normal1"/>
    <w:link w:val="Heading4Char"/>
    <w:rsid w:val="000B79FB"/>
    <w:pPr>
      <w:keepNext/>
      <w:keepLines/>
      <w:spacing w:before="280" w:after="80"/>
      <w:outlineLvl w:val="3"/>
    </w:pPr>
    <w:rPr>
      <w:color w:val="666666"/>
      <w:sz w:val="24"/>
      <w:szCs w:val="24"/>
    </w:rPr>
  </w:style>
  <w:style w:type="paragraph" w:styleId="Heading5">
    <w:name w:val="heading 5"/>
    <w:basedOn w:val="Normal1"/>
    <w:next w:val="Normal1"/>
    <w:link w:val="Heading5Char"/>
    <w:rsid w:val="000B79FB"/>
    <w:pPr>
      <w:keepNext/>
      <w:keepLines/>
      <w:spacing w:before="240" w:after="80"/>
      <w:outlineLvl w:val="4"/>
    </w:pPr>
    <w:rPr>
      <w:color w:val="666666"/>
    </w:rPr>
  </w:style>
  <w:style w:type="paragraph" w:styleId="Heading6">
    <w:name w:val="heading 6"/>
    <w:basedOn w:val="Normal1"/>
    <w:next w:val="Normal1"/>
    <w:link w:val="Heading6Char"/>
    <w:rsid w:val="000B79F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FDF"/>
    <w:pPr>
      <w:widowControl w:val="0"/>
      <w:autoSpaceDE w:val="0"/>
      <w:autoSpaceDN w:val="0"/>
      <w:adjustRightInd w:val="0"/>
    </w:pPr>
    <w:rPr>
      <w:rFonts w:cs="Calibri"/>
      <w:color w:val="000000"/>
      <w:lang w:val="en-US"/>
    </w:rPr>
  </w:style>
  <w:style w:type="paragraph" w:customStyle="1" w:styleId="Style1">
    <w:name w:val="Style1"/>
    <w:basedOn w:val="Normal"/>
    <w:qFormat/>
    <w:rsid w:val="00CA5FDF"/>
    <w:pPr>
      <w:spacing w:line="480" w:lineRule="auto"/>
      <w:ind w:firstLine="720"/>
    </w:pPr>
    <w:rPr>
      <w:sz w:val="28"/>
      <w:szCs w:val="28"/>
    </w:rPr>
  </w:style>
  <w:style w:type="character" w:styleId="EndnoteReference">
    <w:name w:val="endnote reference"/>
    <w:aliases w:val="Endnote Reference2"/>
    <w:basedOn w:val="DefaultParagraphFont"/>
    <w:semiHidden/>
    <w:rsid w:val="003773D8"/>
    <w:rPr>
      <w:vertAlign w:val="superscript"/>
    </w:rPr>
  </w:style>
  <w:style w:type="character" w:customStyle="1" w:styleId="A4">
    <w:name w:val="A4"/>
    <w:uiPriority w:val="99"/>
    <w:rsid w:val="00A61D8B"/>
    <w:rPr>
      <w:rFonts w:cs="HelveticaNeueLT Std Lt"/>
      <w:color w:val="000000"/>
      <w:sz w:val="28"/>
      <w:szCs w:val="28"/>
    </w:rPr>
  </w:style>
  <w:style w:type="paragraph" w:styleId="BalloonText">
    <w:name w:val="Balloon Text"/>
    <w:basedOn w:val="Normal"/>
    <w:link w:val="BalloonTextChar"/>
    <w:uiPriority w:val="99"/>
    <w:semiHidden/>
    <w:unhideWhenUsed/>
    <w:rsid w:val="000B79F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9FB"/>
    <w:rPr>
      <w:rFonts w:ascii="Lucida Grande" w:eastAsiaTheme="minorHAnsi" w:hAnsi="Lucida Grande" w:cs="Lucida Grande"/>
      <w:sz w:val="18"/>
      <w:szCs w:val="18"/>
      <w:lang w:val="en-US"/>
    </w:rPr>
  </w:style>
  <w:style w:type="character" w:customStyle="1" w:styleId="Heading1Char">
    <w:name w:val="Heading 1 Char"/>
    <w:basedOn w:val="DefaultParagraphFont"/>
    <w:link w:val="Heading1"/>
    <w:rsid w:val="000B79FB"/>
    <w:rPr>
      <w:rFonts w:ascii="Arial" w:eastAsia="Arial" w:hAnsi="Arial" w:cs="Arial"/>
      <w:color w:val="000000"/>
      <w:sz w:val="40"/>
      <w:szCs w:val="40"/>
      <w:lang w:val="en-GB" w:eastAsia="en-US"/>
    </w:rPr>
  </w:style>
  <w:style w:type="character" w:customStyle="1" w:styleId="Heading2Char">
    <w:name w:val="Heading 2 Char"/>
    <w:basedOn w:val="DefaultParagraphFont"/>
    <w:link w:val="Heading2"/>
    <w:rsid w:val="000B79FB"/>
    <w:rPr>
      <w:rFonts w:ascii="Arial" w:eastAsia="Arial" w:hAnsi="Arial" w:cs="Arial"/>
      <w:color w:val="000000"/>
      <w:sz w:val="32"/>
      <w:szCs w:val="32"/>
      <w:lang w:val="en-GB" w:eastAsia="en-US"/>
    </w:rPr>
  </w:style>
  <w:style w:type="character" w:customStyle="1" w:styleId="Heading3Char">
    <w:name w:val="Heading 3 Char"/>
    <w:basedOn w:val="DefaultParagraphFont"/>
    <w:link w:val="Heading3"/>
    <w:rsid w:val="000B79FB"/>
    <w:rPr>
      <w:rFonts w:ascii="Arial" w:eastAsia="Arial" w:hAnsi="Arial" w:cs="Arial"/>
      <w:color w:val="434343"/>
      <w:sz w:val="28"/>
      <w:szCs w:val="28"/>
      <w:lang w:val="en-GB" w:eastAsia="en-US"/>
    </w:rPr>
  </w:style>
  <w:style w:type="character" w:customStyle="1" w:styleId="Heading4Char">
    <w:name w:val="Heading 4 Char"/>
    <w:basedOn w:val="DefaultParagraphFont"/>
    <w:link w:val="Heading4"/>
    <w:rsid w:val="000B79FB"/>
    <w:rPr>
      <w:rFonts w:ascii="Arial" w:eastAsia="Arial" w:hAnsi="Arial" w:cs="Arial"/>
      <w:color w:val="666666"/>
      <w:lang w:val="en-GB" w:eastAsia="en-US"/>
    </w:rPr>
  </w:style>
  <w:style w:type="character" w:customStyle="1" w:styleId="Heading5Char">
    <w:name w:val="Heading 5 Char"/>
    <w:basedOn w:val="DefaultParagraphFont"/>
    <w:link w:val="Heading5"/>
    <w:rsid w:val="000B79FB"/>
    <w:rPr>
      <w:rFonts w:ascii="Arial" w:eastAsia="Arial" w:hAnsi="Arial" w:cs="Arial"/>
      <w:color w:val="666666"/>
      <w:sz w:val="22"/>
      <w:szCs w:val="22"/>
      <w:lang w:val="en-GB" w:eastAsia="en-US"/>
    </w:rPr>
  </w:style>
  <w:style w:type="character" w:customStyle="1" w:styleId="Heading6Char">
    <w:name w:val="Heading 6 Char"/>
    <w:basedOn w:val="DefaultParagraphFont"/>
    <w:link w:val="Heading6"/>
    <w:rsid w:val="000B79FB"/>
    <w:rPr>
      <w:rFonts w:ascii="Arial" w:eastAsia="Arial" w:hAnsi="Arial" w:cs="Arial"/>
      <w:i/>
      <w:color w:val="666666"/>
      <w:sz w:val="22"/>
      <w:szCs w:val="22"/>
      <w:lang w:val="en-GB" w:eastAsia="en-US"/>
    </w:rPr>
  </w:style>
  <w:style w:type="paragraph" w:customStyle="1" w:styleId="Normal1">
    <w:name w:val="Normal1"/>
    <w:rsid w:val="000B79FB"/>
    <w:pPr>
      <w:spacing w:line="276" w:lineRule="auto"/>
    </w:pPr>
    <w:rPr>
      <w:rFonts w:ascii="Arial" w:eastAsia="Arial" w:hAnsi="Arial" w:cs="Arial"/>
      <w:color w:val="000000"/>
      <w:sz w:val="22"/>
      <w:szCs w:val="22"/>
      <w:lang w:val="en-GB" w:eastAsia="en-US"/>
    </w:rPr>
  </w:style>
  <w:style w:type="paragraph" w:styleId="Title">
    <w:name w:val="Title"/>
    <w:basedOn w:val="Normal1"/>
    <w:next w:val="Normal1"/>
    <w:link w:val="TitleChar"/>
    <w:rsid w:val="000B79FB"/>
    <w:pPr>
      <w:keepNext/>
      <w:keepLines/>
      <w:spacing w:after="60"/>
    </w:pPr>
    <w:rPr>
      <w:sz w:val="52"/>
      <w:szCs w:val="52"/>
    </w:rPr>
  </w:style>
  <w:style w:type="character" w:customStyle="1" w:styleId="TitleChar">
    <w:name w:val="Title Char"/>
    <w:basedOn w:val="DefaultParagraphFont"/>
    <w:link w:val="Title"/>
    <w:rsid w:val="000B79FB"/>
    <w:rPr>
      <w:rFonts w:ascii="Arial" w:eastAsia="Arial" w:hAnsi="Arial" w:cs="Arial"/>
      <w:color w:val="000000"/>
      <w:sz w:val="52"/>
      <w:szCs w:val="52"/>
      <w:lang w:val="en-GB" w:eastAsia="en-US"/>
    </w:rPr>
  </w:style>
  <w:style w:type="paragraph" w:styleId="Subtitle">
    <w:name w:val="Subtitle"/>
    <w:basedOn w:val="Normal1"/>
    <w:next w:val="Normal1"/>
    <w:link w:val="SubtitleChar"/>
    <w:rsid w:val="000B79FB"/>
    <w:pPr>
      <w:keepNext/>
      <w:keepLines/>
      <w:spacing w:after="320"/>
    </w:pPr>
    <w:rPr>
      <w:color w:val="666666"/>
      <w:sz w:val="30"/>
      <w:szCs w:val="30"/>
    </w:rPr>
  </w:style>
  <w:style w:type="character" w:customStyle="1" w:styleId="SubtitleChar">
    <w:name w:val="Subtitle Char"/>
    <w:basedOn w:val="DefaultParagraphFont"/>
    <w:link w:val="Subtitle"/>
    <w:rsid w:val="000B79FB"/>
    <w:rPr>
      <w:rFonts w:ascii="Arial" w:eastAsia="Arial" w:hAnsi="Arial" w:cs="Arial"/>
      <w:color w:val="666666"/>
      <w:sz w:val="30"/>
      <w:szCs w:val="30"/>
      <w:lang w:val="en-GB" w:eastAsia="en-US"/>
    </w:rPr>
  </w:style>
  <w:style w:type="paragraph" w:styleId="CommentText">
    <w:name w:val="annotation text"/>
    <w:basedOn w:val="Normal"/>
    <w:link w:val="CommentTextChar"/>
    <w:uiPriority w:val="99"/>
    <w:semiHidden/>
    <w:unhideWhenUsed/>
    <w:rsid w:val="000B79FB"/>
    <w:pPr>
      <w:spacing w:after="0"/>
    </w:pPr>
    <w:rPr>
      <w:rFonts w:ascii="Arial" w:eastAsia="Arial" w:hAnsi="Arial" w:cs="Arial"/>
      <w:color w:val="000000"/>
      <w:szCs w:val="24"/>
      <w:lang w:val="en-GB" w:eastAsia="en-US"/>
    </w:rPr>
  </w:style>
  <w:style w:type="character" w:customStyle="1" w:styleId="CommentTextChar">
    <w:name w:val="Comment Text Char"/>
    <w:basedOn w:val="DefaultParagraphFont"/>
    <w:link w:val="CommentText"/>
    <w:uiPriority w:val="99"/>
    <w:semiHidden/>
    <w:rsid w:val="000B79FB"/>
    <w:rPr>
      <w:rFonts w:ascii="Arial" w:eastAsia="Arial" w:hAnsi="Arial" w:cs="Arial"/>
      <w:color w:val="000000"/>
      <w:lang w:val="en-GB" w:eastAsia="en-US"/>
    </w:rPr>
  </w:style>
  <w:style w:type="character" w:styleId="CommentReference">
    <w:name w:val="annotation reference"/>
    <w:basedOn w:val="DefaultParagraphFont"/>
    <w:uiPriority w:val="99"/>
    <w:semiHidden/>
    <w:unhideWhenUsed/>
    <w:rsid w:val="000B79FB"/>
    <w:rPr>
      <w:sz w:val="18"/>
      <w:szCs w:val="18"/>
    </w:rPr>
  </w:style>
  <w:style w:type="paragraph" w:styleId="Revision">
    <w:name w:val="Revision"/>
    <w:hidden/>
    <w:uiPriority w:val="99"/>
    <w:semiHidden/>
    <w:rsid w:val="000B79FB"/>
    <w:rPr>
      <w:rFonts w:ascii="Arial" w:eastAsia="Arial" w:hAnsi="Arial" w:cs="Arial"/>
      <w:color w:val="000000"/>
      <w:sz w:val="22"/>
      <w:szCs w:val="22"/>
      <w:lang w:val="en-GB" w:eastAsia="en-US"/>
    </w:rPr>
  </w:style>
  <w:style w:type="paragraph" w:styleId="NormalWeb">
    <w:name w:val="Normal (Web)"/>
    <w:basedOn w:val="Normal"/>
    <w:uiPriority w:val="99"/>
    <w:unhideWhenUsed/>
    <w:rsid w:val="000B79FB"/>
    <w:pPr>
      <w:spacing w:before="100" w:beforeAutospacing="1" w:after="100" w:afterAutospacing="1"/>
    </w:pPr>
    <w:rPr>
      <w:rFonts w:ascii="Times" w:eastAsia="Arial" w:hAnsi="Times" w:cs="Times New Roman"/>
      <w:sz w:val="20"/>
      <w:szCs w:val="20"/>
      <w:lang w:val="en-GB" w:eastAsia="en-US"/>
    </w:rPr>
  </w:style>
  <w:style w:type="paragraph" w:styleId="Footer">
    <w:name w:val="footer"/>
    <w:basedOn w:val="Normal"/>
    <w:link w:val="FooterChar"/>
    <w:uiPriority w:val="99"/>
    <w:unhideWhenUsed/>
    <w:rsid w:val="000B79FB"/>
    <w:pPr>
      <w:tabs>
        <w:tab w:val="center" w:pos="4320"/>
        <w:tab w:val="right" w:pos="8640"/>
      </w:tabs>
      <w:spacing w:after="0"/>
    </w:pPr>
    <w:rPr>
      <w:rFonts w:ascii="Arial" w:eastAsia="Arial" w:hAnsi="Arial" w:cs="Arial"/>
      <w:color w:val="000000"/>
      <w:sz w:val="22"/>
      <w:lang w:val="en-GB" w:eastAsia="en-US"/>
    </w:rPr>
  </w:style>
  <w:style w:type="character" w:customStyle="1" w:styleId="FooterChar">
    <w:name w:val="Footer Char"/>
    <w:basedOn w:val="DefaultParagraphFont"/>
    <w:link w:val="Footer"/>
    <w:uiPriority w:val="99"/>
    <w:rsid w:val="000B79FB"/>
    <w:rPr>
      <w:rFonts w:ascii="Arial" w:eastAsia="Arial" w:hAnsi="Arial" w:cs="Arial"/>
      <w:color w:val="000000"/>
      <w:sz w:val="22"/>
      <w:szCs w:val="22"/>
      <w:lang w:val="en-GB" w:eastAsia="en-US"/>
    </w:rPr>
  </w:style>
  <w:style w:type="character" w:styleId="PageNumber">
    <w:name w:val="page number"/>
    <w:basedOn w:val="DefaultParagraphFont"/>
    <w:uiPriority w:val="99"/>
    <w:semiHidden/>
    <w:unhideWhenUsed/>
    <w:rsid w:val="000B79FB"/>
  </w:style>
  <w:style w:type="paragraph" w:styleId="Header">
    <w:name w:val="header"/>
    <w:basedOn w:val="Normal"/>
    <w:link w:val="HeaderChar"/>
    <w:uiPriority w:val="99"/>
    <w:unhideWhenUsed/>
    <w:rsid w:val="00391EBA"/>
    <w:pPr>
      <w:tabs>
        <w:tab w:val="center" w:pos="4320"/>
        <w:tab w:val="right" w:pos="8640"/>
      </w:tabs>
      <w:spacing w:after="0"/>
    </w:pPr>
  </w:style>
  <w:style w:type="character" w:customStyle="1" w:styleId="HeaderChar">
    <w:name w:val="Header Char"/>
    <w:basedOn w:val="DefaultParagraphFont"/>
    <w:link w:val="Header"/>
    <w:uiPriority w:val="99"/>
    <w:rsid w:val="00391EBA"/>
    <w:rPr>
      <w:rFonts w:eastAsiaTheme="minorHAns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h" TargetMode="External"/><Relationship Id="rId10" Type="http://schemas.openxmlformats.org/officeDocument/2006/relationships/hyperlink" Target="htt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6337</Words>
  <Characters>36127</Characters>
  <Application>Microsoft Macintosh Word</Application>
  <DocSecurity>0</DocSecurity>
  <Lines>301</Lines>
  <Paragraphs>84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Months 1-6: Sep 2015-Feb 2016</vt:lpstr>
    </vt:vector>
  </TitlesOfParts>
  <Manager/>
  <Company>University of Milano-Bicocca</Company>
  <LinksUpToDate>false</LinksUpToDate>
  <CharactersWithSpaces>42380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2017-05-11T14:50:00Z</dcterms:created>
  <dcterms:modified xsi:type="dcterms:W3CDTF">2017-05-11T14:50:00Z</dcterms:modified>
  <cp:category/>
</cp:coreProperties>
</file>